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F1" w:rsidRPr="00E147F1" w:rsidRDefault="00E147F1" w:rsidP="00E14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5"/>
          <w:lang w:eastAsia="en-US"/>
        </w:rPr>
      </w:pPr>
      <w:r w:rsidRPr="00E147F1">
        <w:rPr>
          <w:rFonts w:ascii="Times New Roman" w:eastAsia="Calibri" w:hAnsi="Times New Roman" w:cs="Times New Roman"/>
          <w:sz w:val="25"/>
          <w:lang w:eastAsia="en-US"/>
        </w:rPr>
        <w:t>ПАСПОРТ</w:t>
      </w:r>
    </w:p>
    <w:p w:rsidR="00E147F1" w:rsidRPr="00E147F1" w:rsidRDefault="00E147F1" w:rsidP="00E14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5"/>
          <w:lang w:eastAsia="en-US"/>
        </w:rPr>
      </w:pPr>
      <w:r w:rsidRPr="00E147F1">
        <w:rPr>
          <w:rFonts w:ascii="Times New Roman" w:eastAsia="Calibri" w:hAnsi="Times New Roman" w:cs="Times New Roman"/>
          <w:sz w:val="25"/>
          <w:lang w:eastAsia="en-US"/>
        </w:rPr>
        <w:t>муниципального методического объединения (ММО)</w:t>
      </w:r>
    </w:p>
    <w:p w:rsidR="00E147F1" w:rsidRPr="00E147F1" w:rsidRDefault="00E147F1" w:rsidP="00E14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E147F1" w:rsidRPr="00E147F1" w:rsidTr="00BB0477">
        <w:tc>
          <w:tcPr>
            <w:tcW w:w="2660" w:type="dxa"/>
          </w:tcPr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b/>
                <w:bCs/>
                <w:sz w:val="25"/>
                <w:szCs w:val="28"/>
                <w:lang w:eastAsia="en-US"/>
              </w:rPr>
              <w:t>Раздел паспорта ММО</w:t>
            </w:r>
          </w:p>
        </w:tc>
        <w:tc>
          <w:tcPr>
            <w:tcW w:w="6911" w:type="dxa"/>
          </w:tcPr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b/>
                <w:bCs/>
                <w:sz w:val="25"/>
                <w:szCs w:val="28"/>
                <w:lang w:eastAsia="en-US"/>
              </w:rPr>
              <w:t>Содержание раздела</w:t>
            </w:r>
          </w:p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</w:p>
        </w:tc>
      </w:tr>
      <w:tr w:rsidR="00E147F1" w:rsidRPr="00E147F1" w:rsidTr="00BB0477">
        <w:tc>
          <w:tcPr>
            <w:tcW w:w="2660" w:type="dxa"/>
          </w:tcPr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Наименование ММО</w:t>
            </w:r>
          </w:p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</w:p>
        </w:tc>
        <w:tc>
          <w:tcPr>
            <w:tcW w:w="6911" w:type="dxa"/>
          </w:tcPr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Муниципальное методическое объединение учителей технологии Родинского района</w:t>
            </w:r>
          </w:p>
        </w:tc>
      </w:tr>
      <w:tr w:rsidR="00E147F1" w:rsidRPr="00E147F1" w:rsidTr="00BB0477">
        <w:tc>
          <w:tcPr>
            <w:tcW w:w="2660" w:type="dxa"/>
          </w:tcPr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Цель и задачи деятельности</w:t>
            </w:r>
          </w:p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ММО на учебный год,</w:t>
            </w:r>
          </w:p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приоритетные направления</w:t>
            </w:r>
          </w:p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деятельности МО</w:t>
            </w:r>
          </w:p>
        </w:tc>
        <w:tc>
          <w:tcPr>
            <w:tcW w:w="6911" w:type="dxa"/>
          </w:tcPr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Перечень целей и задач в соответствии с приоритетными</w:t>
            </w:r>
          </w:p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направлениями, закрепленными в резолюции ежегодной</w:t>
            </w:r>
          </w:p>
          <w:p w:rsid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конференции МО</w:t>
            </w:r>
            <w:r w:rsidR="00E922F3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.</w:t>
            </w:r>
          </w:p>
          <w:p w:rsidR="001B5000" w:rsidRDefault="001B5000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</w:p>
          <w:p w:rsidR="001B5000" w:rsidRPr="001B5000" w:rsidRDefault="001B5000" w:rsidP="001B5000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1B5000">
              <w:rPr>
                <w:rFonts w:ascii="Times New Roman" w:eastAsia="Times New Roman" w:hAnsi="Times New Roman" w:cs="Times New Roman"/>
                <w:sz w:val="25"/>
                <w:szCs w:val="28"/>
              </w:rPr>
              <w:t>М</w:t>
            </w:r>
            <w:r w:rsidRPr="001B5000">
              <w:rPr>
                <w:rFonts w:ascii="Times New Roman" w:hAnsi="Times New Roman" w:cs="Times New Roman"/>
                <w:sz w:val="25"/>
                <w:szCs w:val="28"/>
              </w:rPr>
              <w:t>етодическое объединение учителей технологии работает</w:t>
            </w:r>
            <w:r w:rsidRPr="001B5000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 над темой </w:t>
            </w:r>
            <w:r w:rsidR="00577971" w:rsidRPr="00577971">
              <w:rPr>
                <w:rFonts w:ascii="Times New Roman" w:hAnsi="Times New Roman" w:cs="Times New Roman"/>
                <w:b/>
                <w:sz w:val="25"/>
                <w:szCs w:val="28"/>
              </w:rPr>
              <w:t>«</w:t>
            </w:r>
            <w:r w:rsidR="00577971" w:rsidRPr="005779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Внедрение современных образовательных технологий в целях повышения качества образования по предмету «Те</w:t>
            </w:r>
            <w:r w:rsidR="00DD71F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хнология» в рамках внедрения</w:t>
            </w:r>
            <w:r w:rsidR="00577971" w:rsidRPr="0057797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ФГОС ООО</w:t>
            </w:r>
            <w:r w:rsidRPr="00577971">
              <w:rPr>
                <w:rFonts w:ascii="Times New Roman" w:eastAsia="Times New Roman" w:hAnsi="Times New Roman" w:cs="Times New Roman"/>
                <w:b/>
                <w:sz w:val="25"/>
                <w:szCs w:val="28"/>
              </w:rPr>
              <w:t>».</w:t>
            </w:r>
          </w:p>
          <w:p w:rsidR="001B5000" w:rsidRPr="001B5000" w:rsidRDefault="001B5000" w:rsidP="001B500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5"/>
                <w:szCs w:val="28"/>
                <w:u w:val="single"/>
              </w:rPr>
            </w:pPr>
            <w:r w:rsidRPr="001B5000">
              <w:rPr>
                <w:rFonts w:ascii="Times New Roman" w:hAnsi="Times New Roman" w:cs="Times New Roman"/>
                <w:sz w:val="25"/>
                <w:szCs w:val="28"/>
                <w:u w:val="single"/>
              </w:rPr>
              <w:t>Задачи:</w:t>
            </w:r>
          </w:p>
          <w:p w:rsidR="00577971" w:rsidRPr="00E922F3" w:rsidRDefault="00577971" w:rsidP="0057797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4"/>
              </w:rPr>
            </w:pPr>
            <w:r w:rsidRPr="00E922F3">
              <w:rPr>
                <w:rFonts w:ascii="Times New Roman" w:hAnsi="Times New Roman" w:cs="Times New Roman"/>
                <w:sz w:val="25"/>
                <w:szCs w:val="24"/>
              </w:rPr>
              <w:t>Активизировать деятельности педагогов по обмену опытом и применению инновационных образовательных технологий в своей работе.</w:t>
            </w:r>
          </w:p>
          <w:p w:rsidR="00577971" w:rsidRPr="00E922F3" w:rsidRDefault="00577971" w:rsidP="0057797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4"/>
              </w:rPr>
            </w:pPr>
            <w:r w:rsidRPr="00E922F3">
              <w:rPr>
                <w:rFonts w:ascii="Times New Roman" w:hAnsi="Times New Roman" w:cs="Times New Roman"/>
                <w:sz w:val="25"/>
                <w:szCs w:val="24"/>
              </w:rPr>
              <w:t>Создавать условия для повышения педагогического мастерства педагогов через курсы повышения квалификации, дистанционное обучение, самообразование.</w:t>
            </w:r>
          </w:p>
          <w:p w:rsidR="00577971" w:rsidRPr="00E922F3" w:rsidRDefault="00577971" w:rsidP="0057797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4"/>
              </w:rPr>
            </w:pPr>
            <w:r w:rsidRPr="00E922F3">
              <w:rPr>
                <w:rFonts w:ascii="Times New Roman" w:hAnsi="Times New Roman" w:cs="Times New Roman"/>
                <w:sz w:val="25"/>
                <w:szCs w:val="24"/>
              </w:rPr>
              <w:t>Выявлять потребности педагогов в методической помощи и своевременно оказывать её.</w:t>
            </w:r>
          </w:p>
          <w:p w:rsidR="00577971" w:rsidRPr="00E922F3" w:rsidRDefault="00577971" w:rsidP="0057797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4"/>
              </w:rPr>
            </w:pPr>
            <w:r w:rsidRPr="00E922F3">
              <w:rPr>
                <w:rFonts w:ascii="Times New Roman" w:hAnsi="Times New Roman" w:cs="Times New Roman"/>
                <w:sz w:val="25"/>
                <w:szCs w:val="24"/>
              </w:rPr>
              <w:t>Способствовать самообразованию и саморазвитию учителей технологии, проследить за этапом работы каждого учителя по теме самообразования.</w:t>
            </w:r>
          </w:p>
          <w:p w:rsidR="00577971" w:rsidRPr="00E922F3" w:rsidRDefault="00577971" w:rsidP="0057797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4"/>
              </w:rPr>
            </w:pPr>
            <w:r w:rsidRPr="00E922F3">
              <w:rPr>
                <w:rFonts w:ascii="Times New Roman" w:hAnsi="Times New Roman" w:cs="Times New Roman"/>
                <w:iCs/>
                <w:sz w:val="25"/>
                <w:szCs w:val="24"/>
              </w:rPr>
      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      </w:r>
          </w:p>
          <w:p w:rsidR="001B5000" w:rsidRPr="00577971" w:rsidRDefault="00577971" w:rsidP="00577971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2F3">
              <w:rPr>
                <w:rFonts w:ascii="Times New Roman" w:hAnsi="Times New Roman" w:cs="Times New Roman"/>
                <w:sz w:val="25"/>
                <w:szCs w:val="24"/>
              </w:rPr>
              <w:t>Содействовать повышению профессионального статуса учителей через привлечения к участию в районных, краевых, федеральных конкурсах, выставках по декоративно-прикладному творчеству.</w:t>
            </w:r>
          </w:p>
        </w:tc>
      </w:tr>
      <w:tr w:rsidR="00E147F1" w:rsidRPr="00E147F1" w:rsidTr="00BB0477">
        <w:tc>
          <w:tcPr>
            <w:tcW w:w="2660" w:type="dxa"/>
          </w:tcPr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Руководитель ММО</w:t>
            </w:r>
          </w:p>
        </w:tc>
        <w:tc>
          <w:tcPr>
            <w:tcW w:w="6911" w:type="dxa"/>
          </w:tcPr>
          <w:p w:rsid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 xml:space="preserve">Тищенко Лидия Александровна, муниципальное бюджетное общеобразовательное учреждение «Родинская средняя общеобразовательная школа №2», учитель технологии, </w:t>
            </w:r>
            <w:r w:rsidR="00445844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Награды: Почетная грамота комитета администрации Алтайского края по образованию, 2001г., Почетная грамота Министерства образования и науки Российской Федерации, 2012г., победитель муниципального этапа краевого конкурса «Учитель года Алтая – 2012», Благодарность управления Алтайского края по образованию и делам молодежи за участие в заочном этапе краевого конкурса «Учитель года Алтая – 2012»</w:t>
            </w:r>
            <w:r w:rsidR="00BC7EB7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.</w:t>
            </w:r>
          </w:p>
          <w:p w:rsidR="00D76F8F" w:rsidRPr="00BF1DBA" w:rsidRDefault="00BC7EB7" w:rsidP="00BF1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lastRenderedPageBreak/>
              <w:t>Является муниципальным членом экспертной аттестационной ком</w:t>
            </w:r>
            <w:r w:rsidR="0057797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иссии, членом жюри муниципальных</w:t>
            </w:r>
            <w:r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 xml:space="preserve"> конкурсов декоративно-прикладного творчества «Многообразие возможностей»</w:t>
            </w:r>
            <w:r w:rsidR="00A63446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, «Пожарная ярмарка»</w:t>
            </w:r>
            <w:r w:rsidR="006A60AB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, «Безопасность на воде»</w:t>
            </w:r>
            <w:r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 xml:space="preserve"> и др.</w:t>
            </w:r>
          </w:p>
        </w:tc>
      </w:tr>
      <w:tr w:rsidR="00E147F1" w:rsidRPr="00E147F1" w:rsidTr="00BB0477">
        <w:tc>
          <w:tcPr>
            <w:tcW w:w="2660" w:type="dxa"/>
          </w:tcPr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lastRenderedPageBreak/>
              <w:t>Школьные методические</w:t>
            </w:r>
          </w:p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объединения</w:t>
            </w:r>
          </w:p>
        </w:tc>
        <w:tc>
          <w:tcPr>
            <w:tcW w:w="6911" w:type="dxa"/>
          </w:tcPr>
          <w:p w:rsidR="00E147F1" w:rsidRPr="00E147F1" w:rsidRDefault="00AE7D7E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5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1.3pt;margin-top:7.7pt;width:27.2pt;height:0;z-index:251660288;mso-position-horizontal-relative:text;mso-position-vertical-relative:text" o:connectortype="straight">
                  <v:stroke endarrow="block"/>
                </v:shape>
              </w:pict>
            </w:r>
            <w:r w:rsidR="00E147F1"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Список школ             переход на страницу школьного</w:t>
            </w:r>
          </w:p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МО (страницу МО школы, страницу МО базовой школы</w:t>
            </w:r>
          </w:p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школьного округа)</w:t>
            </w:r>
          </w:p>
        </w:tc>
      </w:tr>
      <w:tr w:rsidR="00E147F1" w:rsidRPr="00E147F1" w:rsidTr="00BB0477">
        <w:tc>
          <w:tcPr>
            <w:tcW w:w="2660" w:type="dxa"/>
          </w:tcPr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План работы ММО на</w:t>
            </w:r>
          </w:p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учебный год</w:t>
            </w:r>
          </w:p>
        </w:tc>
        <w:tc>
          <w:tcPr>
            <w:tcW w:w="6911" w:type="dxa"/>
          </w:tcPr>
          <w:p w:rsid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 xml:space="preserve">План работы ММО на </w:t>
            </w:r>
            <w:r w:rsidR="00A63446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 xml:space="preserve">2018 </w:t>
            </w:r>
            <w:r w:rsidR="007D5BEF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–</w:t>
            </w:r>
            <w:r w:rsidR="00A63446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 xml:space="preserve"> 2019</w:t>
            </w: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год</w:t>
            </w:r>
            <w:r w:rsidR="009E336E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.</w:t>
            </w:r>
          </w:p>
          <w:p w:rsidR="009E336E" w:rsidRPr="009E336E" w:rsidRDefault="009E336E" w:rsidP="009E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32"/>
              </w:rPr>
            </w:pPr>
            <w:r w:rsidRPr="009E336E">
              <w:rPr>
                <w:rFonts w:ascii="Times New Roman" w:eastAsia="Times New Roman" w:hAnsi="Times New Roman" w:cs="Times New Roman"/>
                <w:b/>
                <w:sz w:val="25"/>
                <w:szCs w:val="32"/>
              </w:rPr>
              <w:t>График проведения</w:t>
            </w:r>
          </w:p>
          <w:p w:rsidR="009E336E" w:rsidRPr="009E336E" w:rsidRDefault="009E336E" w:rsidP="009E336E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Планируется провести </w:t>
            </w: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>заседания МО.</w:t>
            </w:r>
          </w:p>
          <w:p w:rsidR="009E336E" w:rsidRPr="009E336E" w:rsidRDefault="00062CF0" w:rsidP="009E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8"/>
              </w:rPr>
              <w:t>Заседание 1 – 29</w:t>
            </w:r>
            <w:r w:rsidR="004024E6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 октября</w:t>
            </w:r>
          </w:p>
          <w:p w:rsidR="009E336E" w:rsidRPr="00BF1DBA" w:rsidRDefault="00BF1DBA" w:rsidP="009E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Заседание 2 – </w:t>
            </w:r>
            <w:r w:rsidR="004024E6">
              <w:rPr>
                <w:rFonts w:ascii="Times New Roman" w:eastAsia="Times New Roman" w:hAnsi="Times New Roman" w:cs="Times New Roman"/>
                <w:sz w:val="25"/>
                <w:szCs w:val="28"/>
              </w:rPr>
              <w:t>9 января</w:t>
            </w:r>
          </w:p>
          <w:p w:rsidR="009E336E" w:rsidRPr="009E336E" w:rsidRDefault="004024E6" w:rsidP="009E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8"/>
              </w:rPr>
              <w:t>Заседание 3 – 27 марта</w:t>
            </w:r>
          </w:p>
          <w:p w:rsidR="00577971" w:rsidRDefault="004024E6" w:rsidP="0057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8"/>
              </w:rPr>
              <w:t>Заседание 4 – 26-29 августа</w:t>
            </w:r>
          </w:p>
          <w:p w:rsidR="00BF1DBA" w:rsidRPr="00BF1DBA" w:rsidRDefault="00BF1DBA" w:rsidP="0057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D5BEF" w:rsidRPr="007D5BEF" w:rsidRDefault="009E336E" w:rsidP="007D5BEF">
            <w:pPr>
              <w:tabs>
                <w:tab w:val="left" w:pos="270"/>
                <w:tab w:val="center" w:pos="33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32"/>
              </w:rPr>
            </w:pPr>
            <w:r w:rsidRPr="009E336E">
              <w:rPr>
                <w:rFonts w:ascii="Times New Roman" w:eastAsia="Times New Roman" w:hAnsi="Times New Roman" w:cs="Times New Roman"/>
                <w:b/>
                <w:sz w:val="25"/>
                <w:szCs w:val="32"/>
              </w:rPr>
              <w:t>План работы МО:</w:t>
            </w:r>
          </w:p>
          <w:p w:rsidR="009E336E" w:rsidRPr="009E336E" w:rsidRDefault="009E336E" w:rsidP="009E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8"/>
              </w:rPr>
            </w:pPr>
            <w:r w:rsidRPr="009E336E">
              <w:rPr>
                <w:rFonts w:ascii="Times New Roman" w:eastAsia="Times New Roman" w:hAnsi="Times New Roman" w:cs="Times New Roman"/>
                <w:b/>
                <w:sz w:val="25"/>
                <w:szCs w:val="28"/>
              </w:rPr>
              <w:t>Заседание №1</w:t>
            </w:r>
          </w:p>
          <w:p w:rsidR="009E336E" w:rsidRPr="00BF1DBA" w:rsidRDefault="009E336E" w:rsidP="009E336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A2C4A" w:rsidRPr="009E336E" w:rsidRDefault="00BA2C4A" w:rsidP="00BA2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8"/>
              </w:rPr>
            </w:pP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8"/>
              </w:rPr>
              <w:t>«Реализация внеурочной деятельности в основной школе</w:t>
            </w:r>
            <w:r w:rsidR="00CA21AF">
              <w:rPr>
                <w:rFonts w:ascii="Times New Roman" w:eastAsia="Times New Roman" w:hAnsi="Times New Roman" w:cs="Times New Roman"/>
                <w:b/>
                <w:i/>
                <w:sz w:val="25"/>
                <w:szCs w:val="28"/>
              </w:rPr>
              <w:t>»</w:t>
            </w:r>
          </w:p>
          <w:p w:rsidR="00BA2C4A" w:rsidRPr="009E336E" w:rsidRDefault="00BA2C4A" w:rsidP="00BA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>Место проведения: МБОУ «Родинская сред</w:t>
            </w:r>
            <w:r w:rsidR="004024E6">
              <w:rPr>
                <w:rFonts w:ascii="Times New Roman" w:eastAsia="Times New Roman" w:hAnsi="Times New Roman" w:cs="Times New Roman"/>
                <w:sz w:val="25"/>
                <w:szCs w:val="28"/>
              </w:rPr>
              <w:t>няя общеобразовательная школа №1</w:t>
            </w: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», с. </w:t>
            </w:r>
            <w:proofErr w:type="gramStart"/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>Родино</w:t>
            </w:r>
            <w:proofErr w:type="gramEnd"/>
          </w:p>
          <w:p w:rsidR="00BA2C4A" w:rsidRPr="009E336E" w:rsidRDefault="00BA2C4A" w:rsidP="00BA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>С</w:t>
            </w:r>
            <w:r w:rsidR="004024E6">
              <w:rPr>
                <w:rFonts w:ascii="Times New Roman" w:eastAsia="Times New Roman" w:hAnsi="Times New Roman" w:cs="Times New Roman"/>
                <w:sz w:val="25"/>
                <w:szCs w:val="28"/>
              </w:rPr>
              <w:t>роки проведения: 31 октября</w:t>
            </w:r>
            <w:r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 2018</w:t>
            </w: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г. </w:t>
            </w:r>
          </w:p>
          <w:p w:rsidR="00BA2C4A" w:rsidRPr="009E336E" w:rsidRDefault="00BA2C4A" w:rsidP="00BA2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  <w:u w:val="single"/>
              </w:rPr>
              <w:t>Теоретическая часть:</w:t>
            </w:r>
          </w:p>
          <w:p w:rsidR="00BA2C4A" w:rsidRPr="00BA2C4A" w:rsidRDefault="00BA2C4A" w:rsidP="004024E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  <w:u w:val="single"/>
              </w:rPr>
            </w:pPr>
            <w:r w:rsidRPr="00D53E6B">
              <w:rPr>
                <w:rStyle w:val="c8"/>
                <w:rFonts w:ascii="Times New Roman" w:eastAsia="Times New Roman" w:hAnsi="Times New Roman" w:cs="Times New Roman"/>
                <w:sz w:val="25"/>
                <w:szCs w:val="28"/>
              </w:rPr>
              <w:t>«</w:t>
            </w:r>
            <w:r w:rsidRPr="00D53E6B">
              <w:rPr>
                <w:rFonts w:ascii="Times New Roman" w:eastAsia="Times New Roman" w:hAnsi="Times New Roman" w:cs="Times New Roman"/>
                <w:sz w:val="25"/>
                <w:szCs w:val="28"/>
              </w:rPr>
              <w:t>Реализация внеурочной деятельности в основной школе</w:t>
            </w:r>
            <w:r>
              <w:rPr>
                <w:rFonts w:ascii="Times New Roman" w:eastAsia="Times New Roman" w:hAnsi="Times New Roman" w:cs="Times New Roman"/>
                <w:sz w:val="25"/>
                <w:szCs w:val="28"/>
              </w:rPr>
              <w:t>. Внеурочная деятельность при обучении технологии</w:t>
            </w:r>
            <w:r w:rsidRPr="00D53E6B">
              <w:rPr>
                <w:rFonts w:ascii="Times New Roman" w:eastAsia="Times New Roman" w:hAnsi="Times New Roman" w:cs="Times New Roman"/>
                <w:sz w:val="25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5"/>
                <w:szCs w:val="28"/>
              </w:rPr>
              <w:t>.</w:t>
            </w:r>
            <w:bookmarkStart w:id="0" w:name="_GoBack"/>
            <w:bookmarkEnd w:id="0"/>
          </w:p>
          <w:p w:rsidR="009E336E" w:rsidRPr="00BA2C4A" w:rsidRDefault="009E336E" w:rsidP="004024E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BA2C4A">
              <w:rPr>
                <w:rFonts w:ascii="Times New Roman" w:eastAsia="Times New Roman" w:hAnsi="Times New Roman" w:cs="Times New Roman"/>
                <w:sz w:val="25"/>
                <w:szCs w:val="28"/>
              </w:rPr>
              <w:t>Конкурсы декоративно-прикладного творчества.</w:t>
            </w:r>
          </w:p>
          <w:p w:rsidR="009E336E" w:rsidRPr="009E336E" w:rsidRDefault="009E336E" w:rsidP="009E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  <w:u w:val="single"/>
              </w:rPr>
              <w:t>Практическая часть:</w:t>
            </w:r>
          </w:p>
          <w:p w:rsidR="004024E6" w:rsidRPr="00CA21AF" w:rsidRDefault="004024E6" w:rsidP="00CA21AF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CA21AF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Мастер-класс: «Подготовка </w:t>
            </w:r>
            <w:proofErr w:type="spellStart"/>
            <w:r w:rsidRPr="00CA21AF">
              <w:rPr>
                <w:rFonts w:ascii="Times New Roman" w:eastAsia="Times New Roman" w:hAnsi="Times New Roman" w:cs="Times New Roman"/>
                <w:sz w:val="25"/>
                <w:szCs w:val="28"/>
              </w:rPr>
              <w:t>оверлога</w:t>
            </w:r>
            <w:proofErr w:type="spellEnd"/>
            <w:r w:rsidRPr="00CA21AF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 к работе». </w:t>
            </w:r>
          </w:p>
          <w:p w:rsidR="009E336E" w:rsidRPr="00BF1DBA" w:rsidRDefault="009E336E" w:rsidP="009E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336E" w:rsidRDefault="004024E6" w:rsidP="009E3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8"/>
              </w:rPr>
              <w:t>Заседание №2</w:t>
            </w:r>
          </w:p>
          <w:p w:rsidR="00CA5515" w:rsidRPr="00CA5515" w:rsidRDefault="00CA5515" w:rsidP="00CA5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5"/>
                <w:szCs w:val="28"/>
              </w:rPr>
            </w:pPr>
            <w:r w:rsidRPr="00CA5515">
              <w:rPr>
                <w:rFonts w:ascii="Times New Roman" w:hAnsi="Times New Roman" w:cs="Times New Roman"/>
                <w:b/>
                <w:i/>
                <w:sz w:val="25"/>
                <w:szCs w:val="28"/>
              </w:rPr>
              <w:t>Тема: «Современное оборудование кабинета технологии по направлению «Технологии ведения дома»</w:t>
            </w:r>
          </w:p>
          <w:p w:rsidR="009E336E" w:rsidRPr="009E336E" w:rsidRDefault="009E336E" w:rsidP="009E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>Место проведения: МБОУ «Родинская сред</w:t>
            </w:r>
            <w:r w:rsidR="00CA5515">
              <w:rPr>
                <w:rFonts w:ascii="Times New Roman" w:eastAsia="Times New Roman" w:hAnsi="Times New Roman" w:cs="Times New Roman"/>
                <w:sz w:val="25"/>
                <w:szCs w:val="28"/>
              </w:rPr>
              <w:t>няя общеобразовательная школа №1</w:t>
            </w: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», с. </w:t>
            </w:r>
            <w:proofErr w:type="gramStart"/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>Родино</w:t>
            </w:r>
            <w:proofErr w:type="gramEnd"/>
          </w:p>
          <w:p w:rsidR="00554637" w:rsidRPr="00554637" w:rsidRDefault="009E336E" w:rsidP="009E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>С</w:t>
            </w:r>
            <w:r w:rsidR="002F6889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роки проведения: </w:t>
            </w:r>
            <w:r w:rsidR="004024E6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9 января </w:t>
            </w:r>
            <w:r w:rsidR="00554637">
              <w:rPr>
                <w:rFonts w:ascii="Times New Roman" w:eastAsia="Times New Roman" w:hAnsi="Times New Roman" w:cs="Times New Roman"/>
                <w:sz w:val="25"/>
                <w:szCs w:val="28"/>
              </w:rPr>
              <w:t>2019</w:t>
            </w: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г. </w:t>
            </w:r>
          </w:p>
          <w:p w:rsidR="009E336E" w:rsidRPr="009E336E" w:rsidRDefault="009E336E" w:rsidP="009E3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  <w:u w:val="single"/>
              </w:rPr>
              <w:t>Теоретическая часть:</w:t>
            </w:r>
          </w:p>
          <w:p w:rsidR="00CA5515" w:rsidRPr="00E43B59" w:rsidRDefault="00CA5515" w:rsidP="00CA5515">
            <w:pPr>
              <w:pStyle w:val="a3"/>
              <w:numPr>
                <w:ilvl w:val="0"/>
                <w:numId w:val="15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5"/>
                <w:szCs w:val="28"/>
              </w:rPr>
            </w:pPr>
            <w:r w:rsidRPr="00E43B59">
              <w:rPr>
                <w:rStyle w:val="c8"/>
                <w:rFonts w:ascii="Times New Roman" w:hAnsi="Times New Roman" w:cs="Times New Roman"/>
                <w:sz w:val="25"/>
                <w:szCs w:val="28"/>
              </w:rPr>
              <w:t>«</w:t>
            </w:r>
            <w:r w:rsidRPr="00E43B59">
              <w:rPr>
                <w:rFonts w:ascii="Times New Roman" w:hAnsi="Times New Roman" w:cs="Times New Roman"/>
                <w:sz w:val="25"/>
                <w:szCs w:val="28"/>
              </w:rPr>
              <w:t>Современное оборудование кабинета технологии по направлению «Технологии ведения дома»</w:t>
            </w:r>
          </w:p>
          <w:p w:rsidR="00CA5515" w:rsidRPr="00E43B59" w:rsidRDefault="00CA5515" w:rsidP="00CA551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E43B59">
              <w:rPr>
                <w:rFonts w:ascii="Times New Roman" w:hAnsi="Times New Roman" w:cs="Times New Roman"/>
                <w:sz w:val="25"/>
                <w:szCs w:val="28"/>
                <w:u w:val="single"/>
              </w:rPr>
              <w:t>Практическая часть:</w:t>
            </w:r>
          </w:p>
          <w:p w:rsidR="00CA5515" w:rsidRPr="00CA5515" w:rsidRDefault="00CA5515" w:rsidP="00CA5515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E43B59">
              <w:rPr>
                <w:rFonts w:ascii="Times New Roman" w:hAnsi="Times New Roman" w:cs="Times New Roman"/>
                <w:sz w:val="25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«Современный кабинет технологии»</w:t>
            </w:r>
          </w:p>
          <w:p w:rsidR="004024E6" w:rsidRPr="00CA21AF" w:rsidRDefault="004024E6" w:rsidP="00CA21AF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CA21AF">
              <w:rPr>
                <w:rFonts w:ascii="Times New Roman" w:eastAsia="Times New Roman" w:hAnsi="Times New Roman" w:cs="Times New Roman"/>
                <w:sz w:val="25"/>
                <w:szCs w:val="28"/>
              </w:rPr>
              <w:t>Мастер-класс: «Работа с шерстью»</w:t>
            </w:r>
          </w:p>
          <w:p w:rsidR="00D53E6B" w:rsidRPr="00BF1DBA" w:rsidRDefault="00D53E6B" w:rsidP="00D53E6B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3E6B" w:rsidRDefault="004024E6" w:rsidP="007D5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8"/>
              </w:rPr>
              <w:t>Заседание №3</w:t>
            </w:r>
          </w:p>
          <w:p w:rsidR="00CA5515" w:rsidRPr="00CA5515" w:rsidRDefault="00CA5515" w:rsidP="00CA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8"/>
              </w:rPr>
            </w:pP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8"/>
              </w:rPr>
              <w:t xml:space="preserve">«Опыт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8"/>
              </w:rPr>
              <w:t>профоринтационной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8"/>
              </w:rPr>
              <w:t xml:space="preserve"> работы на уроках технологии</w:t>
            </w:r>
            <w:r w:rsidR="00CA21AF">
              <w:rPr>
                <w:rFonts w:ascii="Times New Roman" w:eastAsia="Times New Roman" w:hAnsi="Times New Roman" w:cs="Times New Roman"/>
                <w:b/>
                <w:i/>
                <w:sz w:val="25"/>
                <w:szCs w:val="28"/>
              </w:rPr>
              <w:t>»</w:t>
            </w:r>
          </w:p>
          <w:p w:rsidR="00E43B59" w:rsidRPr="00E43B59" w:rsidRDefault="00E43B59" w:rsidP="007D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E43B59">
              <w:rPr>
                <w:rFonts w:ascii="Times New Roman" w:hAnsi="Times New Roman" w:cs="Times New Roman"/>
                <w:sz w:val="25"/>
                <w:szCs w:val="28"/>
              </w:rPr>
              <w:t>Место проведения: МБОУ «Родинская сред</w:t>
            </w:r>
            <w:r w:rsidR="007D5BEF">
              <w:rPr>
                <w:rFonts w:ascii="Times New Roman" w:hAnsi="Times New Roman" w:cs="Times New Roman"/>
                <w:sz w:val="25"/>
                <w:szCs w:val="28"/>
              </w:rPr>
              <w:t>няя общеобразовательная школа №1</w:t>
            </w:r>
            <w:r w:rsidRPr="00E43B59">
              <w:rPr>
                <w:rFonts w:ascii="Times New Roman" w:hAnsi="Times New Roman" w:cs="Times New Roman"/>
                <w:sz w:val="25"/>
                <w:szCs w:val="28"/>
              </w:rPr>
              <w:t xml:space="preserve">», с. </w:t>
            </w:r>
            <w:proofErr w:type="gramStart"/>
            <w:r w:rsidRPr="00E43B59">
              <w:rPr>
                <w:rFonts w:ascii="Times New Roman" w:hAnsi="Times New Roman" w:cs="Times New Roman"/>
                <w:sz w:val="25"/>
                <w:szCs w:val="28"/>
              </w:rPr>
              <w:t>Родино</w:t>
            </w:r>
            <w:proofErr w:type="gramEnd"/>
          </w:p>
          <w:p w:rsidR="00E43B59" w:rsidRPr="00E43B59" w:rsidRDefault="00E43B59" w:rsidP="007D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Сроки проведения: 27 марта</w:t>
            </w:r>
            <w:r w:rsidRPr="00E43B59">
              <w:rPr>
                <w:rFonts w:ascii="Times New Roman" w:hAnsi="Times New Roman" w:cs="Times New Roman"/>
                <w:sz w:val="25"/>
                <w:szCs w:val="28"/>
              </w:rPr>
              <w:t xml:space="preserve"> 2019г. </w:t>
            </w:r>
          </w:p>
          <w:p w:rsidR="00E43B59" w:rsidRDefault="00E43B59" w:rsidP="007D5B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  <w:u w:val="single"/>
              </w:rPr>
            </w:pPr>
            <w:r w:rsidRPr="00E43B59">
              <w:rPr>
                <w:rFonts w:ascii="Times New Roman" w:hAnsi="Times New Roman" w:cs="Times New Roman"/>
                <w:sz w:val="25"/>
                <w:szCs w:val="28"/>
                <w:u w:val="single"/>
              </w:rPr>
              <w:lastRenderedPageBreak/>
              <w:t>Теоретическая часть:</w:t>
            </w:r>
          </w:p>
          <w:p w:rsidR="00CA5515" w:rsidRPr="00CA21AF" w:rsidRDefault="00CA5515" w:rsidP="00CA21AF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CA21AF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«Опыт </w:t>
            </w:r>
            <w:proofErr w:type="spellStart"/>
            <w:r w:rsidRPr="00CA21AF">
              <w:rPr>
                <w:rFonts w:ascii="Times New Roman" w:eastAsia="Times New Roman" w:hAnsi="Times New Roman" w:cs="Times New Roman"/>
                <w:sz w:val="25"/>
                <w:szCs w:val="28"/>
              </w:rPr>
              <w:t>профоринтационной</w:t>
            </w:r>
            <w:proofErr w:type="spellEnd"/>
            <w:r w:rsidRPr="00CA21AF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 работы на уроках технологии»</w:t>
            </w:r>
          </w:p>
          <w:p w:rsidR="00CA5515" w:rsidRPr="00E43B59" w:rsidRDefault="00CA5515" w:rsidP="00CA551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E43B59">
              <w:rPr>
                <w:rFonts w:ascii="Times New Roman" w:hAnsi="Times New Roman" w:cs="Times New Roman"/>
                <w:sz w:val="25"/>
                <w:szCs w:val="28"/>
                <w:u w:val="single"/>
              </w:rPr>
              <w:t>Практическая часть:</w:t>
            </w:r>
          </w:p>
          <w:p w:rsidR="004024E6" w:rsidRPr="00CA21AF" w:rsidRDefault="00E43B59" w:rsidP="00CA21AF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CA21AF">
              <w:rPr>
                <w:rFonts w:ascii="Times New Roman" w:hAnsi="Times New Roman" w:cs="Times New Roman"/>
                <w:sz w:val="25"/>
                <w:szCs w:val="28"/>
              </w:rPr>
              <w:t>Мастер-класс «Работа на вышивальной швейной машине»</w:t>
            </w:r>
          </w:p>
          <w:p w:rsidR="004024E6" w:rsidRPr="004024E6" w:rsidRDefault="004024E6" w:rsidP="004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8"/>
              </w:rPr>
              <w:t>Заседание №4</w:t>
            </w:r>
          </w:p>
          <w:p w:rsidR="004024E6" w:rsidRPr="009E336E" w:rsidRDefault="004024E6" w:rsidP="00402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8"/>
              </w:rPr>
            </w:pP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Тема: </w:t>
            </w:r>
            <w:r w:rsidRPr="009E336E">
              <w:rPr>
                <w:rFonts w:ascii="Times New Roman" w:eastAsia="Times New Roman" w:hAnsi="Times New Roman" w:cs="Times New Roman"/>
                <w:b/>
                <w:i/>
                <w:sz w:val="25"/>
                <w:szCs w:val="28"/>
              </w:rPr>
              <w:t>«Анализ работы</w:t>
            </w:r>
            <w:r w:rsidR="00B6676E">
              <w:rPr>
                <w:rFonts w:ascii="Times New Roman" w:eastAsia="Times New Roman" w:hAnsi="Times New Roman" w:cs="Times New Roman"/>
                <w:b/>
                <w:i/>
                <w:sz w:val="25"/>
                <w:szCs w:val="28"/>
              </w:rPr>
              <w:t>РМО учителей технологии за 2018-2019</w:t>
            </w:r>
            <w:r w:rsidRPr="009E336E">
              <w:rPr>
                <w:rFonts w:ascii="Times New Roman" w:eastAsia="Times New Roman" w:hAnsi="Times New Roman" w:cs="Times New Roman"/>
                <w:b/>
                <w:i/>
                <w:sz w:val="25"/>
                <w:szCs w:val="28"/>
              </w:rPr>
              <w:t xml:space="preserve"> учебный год.  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8"/>
              </w:rPr>
              <w:t>Планируемые результаты и показатели эффективности на новый учебный год</w:t>
            </w:r>
            <w:r w:rsidR="00CA21AF">
              <w:rPr>
                <w:rFonts w:ascii="Times New Roman" w:eastAsia="Times New Roman" w:hAnsi="Times New Roman" w:cs="Times New Roman"/>
                <w:b/>
                <w:i/>
                <w:sz w:val="25"/>
                <w:szCs w:val="28"/>
              </w:rPr>
              <w:t>»</w:t>
            </w:r>
          </w:p>
          <w:p w:rsidR="004024E6" w:rsidRPr="009E336E" w:rsidRDefault="004024E6" w:rsidP="00402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>Место проведения: МБОУ «Родинская сред</w:t>
            </w:r>
            <w:r w:rsidR="00B6676E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няя общеобразовательная школа №2», </w:t>
            </w: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с. </w:t>
            </w:r>
            <w:proofErr w:type="gramStart"/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>Родино</w:t>
            </w:r>
            <w:proofErr w:type="gramEnd"/>
          </w:p>
          <w:p w:rsidR="004024E6" w:rsidRPr="009E336E" w:rsidRDefault="004024E6" w:rsidP="00402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8"/>
              </w:rPr>
              <w:t>С</w:t>
            </w:r>
            <w:r w:rsidR="00B6676E">
              <w:rPr>
                <w:rFonts w:ascii="Times New Roman" w:eastAsia="Times New Roman" w:hAnsi="Times New Roman" w:cs="Times New Roman"/>
                <w:sz w:val="25"/>
                <w:szCs w:val="28"/>
              </w:rPr>
              <w:t>роки проведения: 26-29</w:t>
            </w:r>
            <w:r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 августа</w:t>
            </w:r>
            <w:r w:rsidR="00B6676E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 2019</w:t>
            </w: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г. </w:t>
            </w:r>
          </w:p>
          <w:p w:rsidR="004024E6" w:rsidRPr="009E336E" w:rsidRDefault="004024E6" w:rsidP="00402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  <w:u w:val="single"/>
              </w:rPr>
              <w:t>Теоретическая часть:</w:t>
            </w:r>
          </w:p>
          <w:p w:rsidR="004024E6" w:rsidRPr="00B6676E" w:rsidRDefault="004024E6" w:rsidP="00B6676E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B6676E">
              <w:rPr>
                <w:rFonts w:ascii="Times New Roman" w:eastAsia="Times New Roman" w:hAnsi="Times New Roman" w:cs="Times New Roman"/>
                <w:sz w:val="25"/>
                <w:szCs w:val="28"/>
              </w:rPr>
              <w:t>Анализ работы</w:t>
            </w:r>
            <w:r w:rsidR="00B6676E" w:rsidRPr="00B6676E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 РМО учителей технологии за 2018-2019</w:t>
            </w:r>
            <w:r w:rsidRPr="00B6676E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 учебный год </w:t>
            </w:r>
          </w:p>
          <w:p w:rsidR="004024E6" w:rsidRPr="009E336E" w:rsidRDefault="004024E6" w:rsidP="00402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9E336E">
              <w:rPr>
                <w:rFonts w:ascii="Times New Roman" w:eastAsia="Times New Roman" w:hAnsi="Times New Roman" w:cs="Times New Roman"/>
                <w:sz w:val="25"/>
                <w:szCs w:val="28"/>
                <w:u w:val="single"/>
              </w:rPr>
              <w:t>Практическая часть:</w:t>
            </w:r>
          </w:p>
          <w:p w:rsidR="004024E6" w:rsidRPr="00B6676E" w:rsidRDefault="00B6676E" w:rsidP="00B6676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8"/>
              </w:rPr>
              <w:t>1.</w:t>
            </w:r>
            <w:r w:rsidR="00CA21AF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 </w:t>
            </w:r>
            <w:r w:rsidR="004024E6" w:rsidRPr="00B6676E">
              <w:rPr>
                <w:rFonts w:ascii="Times New Roman" w:eastAsia="Times New Roman" w:hAnsi="Times New Roman" w:cs="Times New Roman"/>
                <w:sz w:val="25"/>
                <w:szCs w:val="28"/>
              </w:rPr>
              <w:t>Пл</w:t>
            </w:r>
            <w:r w:rsidRPr="00B6676E">
              <w:rPr>
                <w:rFonts w:ascii="Times New Roman" w:eastAsia="Times New Roman" w:hAnsi="Times New Roman" w:cs="Times New Roman"/>
                <w:sz w:val="25"/>
                <w:szCs w:val="28"/>
              </w:rPr>
              <w:t>анирование работы РМО на 2019-2020</w:t>
            </w:r>
            <w:r w:rsidR="004024E6" w:rsidRPr="00B6676E">
              <w:rPr>
                <w:rFonts w:ascii="Times New Roman" w:eastAsia="Times New Roman" w:hAnsi="Times New Roman" w:cs="Times New Roman"/>
                <w:sz w:val="25"/>
                <w:szCs w:val="28"/>
              </w:rPr>
              <w:t xml:space="preserve"> учебный год.</w:t>
            </w:r>
          </w:p>
          <w:p w:rsidR="004024E6" w:rsidRDefault="00B6676E" w:rsidP="00B6676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8"/>
              </w:rPr>
              <w:t>УМК по технологии.</w:t>
            </w:r>
          </w:p>
          <w:p w:rsidR="004024E6" w:rsidRDefault="004024E6" w:rsidP="00B6676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8"/>
              </w:rPr>
              <w:t>Рабочие программы по технологии</w:t>
            </w:r>
          </w:p>
          <w:p w:rsidR="004024E6" w:rsidRPr="004024E6" w:rsidRDefault="004024E6" w:rsidP="00B6676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8"/>
              </w:rPr>
              <w:t>Разное.</w:t>
            </w:r>
          </w:p>
          <w:p w:rsidR="00BF1DBA" w:rsidRPr="000C2DED" w:rsidRDefault="00BF1DBA" w:rsidP="00BF1DBA">
            <w:pPr>
              <w:pStyle w:val="a4"/>
              <w:spacing w:before="0" w:beforeAutospacing="0" w:after="0" w:afterAutospacing="0"/>
              <w:ind w:firstLine="317"/>
              <w:rPr>
                <w:sz w:val="16"/>
                <w:szCs w:val="16"/>
              </w:rPr>
            </w:pPr>
          </w:p>
          <w:p w:rsidR="00BF1DBA" w:rsidRPr="000C2DED" w:rsidRDefault="00BF1DBA" w:rsidP="00BF1DBA">
            <w:pPr>
              <w:pStyle w:val="a4"/>
              <w:spacing w:before="0" w:beforeAutospacing="0" w:after="0" w:afterAutospacing="0"/>
              <w:ind w:firstLine="317"/>
              <w:rPr>
                <w:sz w:val="25"/>
                <w:szCs w:val="28"/>
              </w:rPr>
            </w:pPr>
            <w:r w:rsidRPr="000C2DED">
              <w:rPr>
                <w:sz w:val="25"/>
                <w:szCs w:val="28"/>
              </w:rPr>
              <w:t>Тематика консультаций: Методическое со</w:t>
            </w:r>
            <w:r w:rsidR="00B6676E">
              <w:rPr>
                <w:sz w:val="25"/>
                <w:szCs w:val="28"/>
              </w:rPr>
              <w:t>провождение учителей технологии</w:t>
            </w:r>
            <w:r w:rsidRPr="000C2DED">
              <w:rPr>
                <w:sz w:val="25"/>
                <w:szCs w:val="28"/>
              </w:rPr>
              <w:t>;</w:t>
            </w:r>
          </w:p>
          <w:p w:rsidR="00BF1DBA" w:rsidRPr="00D53E6B" w:rsidRDefault="00BF1DBA" w:rsidP="00BF1DBA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5"/>
                <w:szCs w:val="28"/>
              </w:rPr>
            </w:pPr>
            <w:r w:rsidRPr="000C2DED">
              <w:rPr>
                <w:rFonts w:ascii="Times New Roman" w:hAnsi="Times New Roman" w:cs="Times New Roman"/>
                <w:sz w:val="25"/>
                <w:szCs w:val="28"/>
              </w:rPr>
              <w:t>УМК по технологии, обоснование выбора.</w:t>
            </w:r>
          </w:p>
        </w:tc>
      </w:tr>
      <w:tr w:rsidR="00E147F1" w:rsidRPr="00E147F1" w:rsidTr="00BB0477">
        <w:tc>
          <w:tcPr>
            <w:tcW w:w="2660" w:type="dxa"/>
          </w:tcPr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lastRenderedPageBreak/>
              <w:t>Новости</w:t>
            </w:r>
          </w:p>
        </w:tc>
        <w:tc>
          <w:tcPr>
            <w:tcW w:w="6911" w:type="dxa"/>
          </w:tcPr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Анонсы и новости о мероприятиях муниципального и</w:t>
            </w:r>
          </w:p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 xml:space="preserve">школьных МО, информация о </w:t>
            </w:r>
            <w:proofErr w:type="spellStart"/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вебинарах</w:t>
            </w:r>
            <w:proofErr w:type="spellEnd"/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, конкурсах,</w:t>
            </w:r>
          </w:p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олимпиадах для педагогов и учащихся и др.</w:t>
            </w:r>
          </w:p>
        </w:tc>
      </w:tr>
      <w:tr w:rsidR="00E147F1" w:rsidRPr="00E147F1" w:rsidTr="00BB0477">
        <w:tc>
          <w:tcPr>
            <w:tcW w:w="2660" w:type="dxa"/>
          </w:tcPr>
          <w:p w:rsidR="009524C4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Педагогический опыт</w:t>
            </w:r>
          </w:p>
          <w:p w:rsidR="00E147F1" w:rsidRPr="009524C4" w:rsidRDefault="00E147F1" w:rsidP="009524C4">
            <w:pPr>
              <w:jc w:val="right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</w:p>
        </w:tc>
        <w:tc>
          <w:tcPr>
            <w:tcW w:w="6911" w:type="dxa"/>
          </w:tcPr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Методические разработки педагогов (проекты уроков,</w:t>
            </w:r>
          </w:p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мероприятий, рабочие программы, дидактический материал</w:t>
            </w:r>
          </w:p>
          <w:p w:rsidR="00E147F1" w:rsidRPr="00E147F1" w:rsidRDefault="00D76F8F" w:rsidP="00D76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 xml:space="preserve">и др.). </w:t>
            </w:r>
            <w:r w:rsidR="00E147F1"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Опыт работы ММО и школьных МО.</w:t>
            </w:r>
          </w:p>
        </w:tc>
      </w:tr>
      <w:tr w:rsidR="00E147F1" w:rsidRPr="00E147F1" w:rsidTr="00BB0477">
        <w:tc>
          <w:tcPr>
            <w:tcW w:w="2660" w:type="dxa"/>
          </w:tcPr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  <w:r w:rsidRPr="00E147F1"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  <w:t>Полезные ссылки</w:t>
            </w:r>
          </w:p>
        </w:tc>
        <w:tc>
          <w:tcPr>
            <w:tcW w:w="6911" w:type="dxa"/>
          </w:tcPr>
          <w:p w:rsidR="00D76F8F" w:rsidRPr="00D76F8F" w:rsidRDefault="00AE7D7E" w:rsidP="00D76F8F">
            <w:pPr>
              <w:pStyle w:val="western"/>
              <w:spacing w:before="0" w:beforeAutospacing="0" w:after="0" w:afterAutospacing="0"/>
              <w:rPr>
                <w:sz w:val="25"/>
              </w:rPr>
            </w:pPr>
            <w:hyperlink r:id="rId6" w:tgtFrame="_blank" w:history="1">
              <w:r w:rsidR="00D76F8F" w:rsidRPr="00D76F8F">
                <w:rPr>
                  <w:rStyle w:val="a5"/>
                  <w:sz w:val="25"/>
                </w:rPr>
                <w:t>http://www.educaltai.ru/</w:t>
              </w:r>
            </w:hyperlink>
            <w:r w:rsidR="00D76F8F" w:rsidRPr="00D76F8F">
              <w:rPr>
                <w:color w:val="0000FF"/>
                <w:sz w:val="25"/>
                <w:u w:val="single"/>
              </w:rPr>
              <w:t xml:space="preserve"> - </w:t>
            </w:r>
            <w:r w:rsidR="00D76F8F">
              <w:rPr>
                <w:sz w:val="25"/>
              </w:rPr>
              <w:t>Сайт Главного управления</w:t>
            </w:r>
            <w:r w:rsidR="00D76F8F" w:rsidRPr="00D76F8F">
              <w:rPr>
                <w:sz w:val="25"/>
              </w:rPr>
              <w:t>.</w:t>
            </w:r>
          </w:p>
          <w:p w:rsidR="00D76F8F" w:rsidRPr="00D76F8F" w:rsidRDefault="00AE7D7E" w:rsidP="00D76F8F">
            <w:pPr>
              <w:pStyle w:val="western"/>
              <w:spacing w:before="0" w:beforeAutospacing="0" w:after="0" w:afterAutospacing="0"/>
              <w:rPr>
                <w:sz w:val="25"/>
              </w:rPr>
            </w:pPr>
            <w:hyperlink r:id="rId7" w:tgtFrame="_blank" w:history="1">
              <w:r w:rsidR="00D76F8F" w:rsidRPr="00D76F8F">
                <w:rPr>
                  <w:rStyle w:val="a5"/>
                  <w:sz w:val="25"/>
                </w:rPr>
                <w:t>http://www.akipkro.ru/kpop-main/kraevoe-professionalnoe-ob-edinenie-uchitelej-tekhnologii.html-</w:t>
              </w:r>
            </w:hyperlink>
            <w:r w:rsidR="00D76F8F" w:rsidRPr="00D76F8F">
              <w:rPr>
                <w:sz w:val="25"/>
              </w:rPr>
              <w:t xml:space="preserve"> Сайт АКИП КРО краевое профессиональное объединение учителей технологии.</w:t>
            </w:r>
          </w:p>
          <w:p w:rsidR="00D76F8F" w:rsidRPr="00D76F8F" w:rsidRDefault="00AE7D7E" w:rsidP="00D76F8F">
            <w:pPr>
              <w:pStyle w:val="western"/>
              <w:spacing w:before="0" w:beforeAutospacing="0" w:after="0" w:afterAutospacing="0"/>
              <w:rPr>
                <w:sz w:val="25"/>
              </w:rPr>
            </w:pPr>
            <w:hyperlink r:id="rId8" w:tgtFrame="_blank" w:history="1">
              <w:r w:rsidR="00D76F8F" w:rsidRPr="00D76F8F">
                <w:rPr>
                  <w:rStyle w:val="a5"/>
                  <w:sz w:val="25"/>
                </w:rPr>
                <w:t>www.mon.gov.ru</w:t>
              </w:r>
            </w:hyperlink>
            <w:r w:rsidR="00D76F8F" w:rsidRPr="00D76F8F">
              <w:rPr>
                <w:color w:val="000000"/>
                <w:sz w:val="25"/>
              </w:rPr>
              <w:t>  – сайт Министерства образования и науки Российской Федерации.</w:t>
            </w:r>
          </w:p>
          <w:p w:rsidR="00D76F8F" w:rsidRPr="00D76F8F" w:rsidRDefault="00AE7D7E" w:rsidP="00D76F8F">
            <w:pPr>
              <w:pStyle w:val="western"/>
              <w:spacing w:before="0" w:beforeAutospacing="0" w:after="0" w:afterAutospacing="0"/>
              <w:rPr>
                <w:sz w:val="25"/>
              </w:rPr>
            </w:pPr>
            <w:hyperlink r:id="rId9" w:tgtFrame="_blank" w:history="1">
              <w:r w:rsidR="00D76F8F" w:rsidRPr="00D76F8F">
                <w:rPr>
                  <w:rStyle w:val="a5"/>
                  <w:sz w:val="25"/>
                </w:rPr>
                <w:t>http://www.vgf.ru</w:t>
              </w:r>
            </w:hyperlink>
            <w:r w:rsidR="00D76F8F" w:rsidRPr="00D76F8F">
              <w:rPr>
                <w:color w:val="0000FF"/>
                <w:sz w:val="25"/>
              </w:rPr>
              <w:t> </w:t>
            </w:r>
            <w:r w:rsidR="00D76F8F" w:rsidRPr="00D76F8F">
              <w:rPr>
                <w:color w:val="000000"/>
                <w:sz w:val="25"/>
              </w:rPr>
              <w:t>– сайт издательства «</w:t>
            </w:r>
            <w:proofErr w:type="spellStart"/>
            <w:r w:rsidR="00D76F8F" w:rsidRPr="00D76F8F">
              <w:rPr>
                <w:color w:val="000000"/>
                <w:sz w:val="25"/>
              </w:rPr>
              <w:t>Вентана-Граф</w:t>
            </w:r>
            <w:proofErr w:type="spellEnd"/>
            <w:r w:rsidR="00D76F8F" w:rsidRPr="00D76F8F">
              <w:rPr>
                <w:color w:val="000000"/>
                <w:sz w:val="25"/>
              </w:rPr>
              <w:t>», представлены авторские программы, учебники и методические пособия по предмету «Технология».</w:t>
            </w:r>
          </w:p>
          <w:p w:rsidR="00D76F8F" w:rsidRPr="00D76F8F" w:rsidRDefault="00AE7D7E" w:rsidP="00D76F8F">
            <w:pPr>
              <w:pStyle w:val="western"/>
              <w:spacing w:before="0" w:beforeAutospacing="0" w:after="0" w:afterAutospacing="0"/>
              <w:rPr>
                <w:sz w:val="25"/>
              </w:rPr>
            </w:pPr>
            <w:hyperlink r:id="rId10" w:tgtFrame="_blank" w:history="1">
              <w:r w:rsidR="00D76F8F" w:rsidRPr="00D76F8F">
                <w:rPr>
                  <w:rStyle w:val="a5"/>
                  <w:sz w:val="25"/>
                </w:rPr>
                <w:t>http://school-collection.edu.ru/</w:t>
              </w:r>
            </w:hyperlink>
            <w:r w:rsidR="00D76F8F" w:rsidRPr="00D76F8F">
              <w:rPr>
                <w:color w:val="000000"/>
                <w:sz w:val="25"/>
              </w:rPr>
              <w:t> - Единая Коллекция цифровых образовательных ресурсов для учреждений общего и начального профессионального образования.</w:t>
            </w:r>
          </w:p>
          <w:p w:rsidR="00D76F8F" w:rsidRPr="00D76F8F" w:rsidRDefault="00AE7D7E" w:rsidP="00D76F8F">
            <w:pPr>
              <w:pStyle w:val="western"/>
              <w:spacing w:before="0" w:beforeAutospacing="0" w:after="0" w:afterAutospacing="0"/>
              <w:rPr>
                <w:sz w:val="25"/>
              </w:rPr>
            </w:pPr>
            <w:hyperlink r:id="rId11" w:tgtFrame="_blank" w:history="1">
              <w:r w:rsidR="00D76F8F" w:rsidRPr="00D76F8F">
                <w:rPr>
                  <w:rStyle w:val="a5"/>
                  <w:sz w:val="25"/>
                </w:rPr>
                <w:t>http://www.akipkro.ru/kpop-main/end.html-</w:t>
              </w:r>
            </w:hyperlink>
            <w:r w:rsidR="00D76F8F" w:rsidRPr="00D76F8F">
              <w:rPr>
                <w:sz w:val="25"/>
              </w:rPr>
              <w:t xml:space="preserve"> Консультация по переподготовке педагогов (дистанционное обучение). </w:t>
            </w:r>
          </w:p>
          <w:p w:rsidR="00E147F1" w:rsidRPr="00E147F1" w:rsidRDefault="00E147F1" w:rsidP="00E147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8"/>
                <w:lang w:eastAsia="en-US"/>
              </w:rPr>
            </w:pPr>
          </w:p>
        </w:tc>
      </w:tr>
    </w:tbl>
    <w:p w:rsidR="006D0F8F" w:rsidRPr="00E147F1" w:rsidRDefault="006D0F8F" w:rsidP="00E14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0F8F" w:rsidRPr="00E147F1" w:rsidSect="006D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0ECA"/>
    <w:multiLevelType w:val="hybridMultilevel"/>
    <w:tmpl w:val="DE3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A3BB9"/>
    <w:multiLevelType w:val="hybridMultilevel"/>
    <w:tmpl w:val="1352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5AE4"/>
    <w:multiLevelType w:val="hybridMultilevel"/>
    <w:tmpl w:val="151E8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F6008"/>
    <w:multiLevelType w:val="hybridMultilevel"/>
    <w:tmpl w:val="E6CEE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572A14"/>
    <w:multiLevelType w:val="hybridMultilevel"/>
    <w:tmpl w:val="867E0FEC"/>
    <w:lvl w:ilvl="0" w:tplc="455891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961C9"/>
    <w:multiLevelType w:val="hybridMultilevel"/>
    <w:tmpl w:val="96F6F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C1312"/>
    <w:multiLevelType w:val="hybridMultilevel"/>
    <w:tmpl w:val="C16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4620E"/>
    <w:multiLevelType w:val="hybridMultilevel"/>
    <w:tmpl w:val="09C4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B45F1"/>
    <w:multiLevelType w:val="hybridMultilevel"/>
    <w:tmpl w:val="7C88E4A8"/>
    <w:lvl w:ilvl="0" w:tplc="99F6F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74257C"/>
    <w:multiLevelType w:val="hybridMultilevel"/>
    <w:tmpl w:val="CEA63B3A"/>
    <w:lvl w:ilvl="0" w:tplc="A21C8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91861"/>
    <w:multiLevelType w:val="hybridMultilevel"/>
    <w:tmpl w:val="F262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32349"/>
    <w:multiLevelType w:val="hybridMultilevel"/>
    <w:tmpl w:val="C7D60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3E20DA"/>
    <w:multiLevelType w:val="hybridMultilevel"/>
    <w:tmpl w:val="ED0EC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E4226"/>
    <w:multiLevelType w:val="hybridMultilevel"/>
    <w:tmpl w:val="E858359A"/>
    <w:lvl w:ilvl="0" w:tplc="C4AA53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E884A97"/>
    <w:multiLevelType w:val="hybridMultilevel"/>
    <w:tmpl w:val="FA32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B17C8"/>
    <w:multiLevelType w:val="hybridMultilevel"/>
    <w:tmpl w:val="09C4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1179B"/>
    <w:multiLevelType w:val="hybridMultilevel"/>
    <w:tmpl w:val="0514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46531"/>
    <w:multiLevelType w:val="hybridMultilevel"/>
    <w:tmpl w:val="12C4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6"/>
  </w:num>
  <w:num w:numId="5">
    <w:abstractNumId w:val="9"/>
  </w:num>
  <w:num w:numId="6">
    <w:abstractNumId w:val="15"/>
  </w:num>
  <w:num w:numId="7">
    <w:abstractNumId w:val="13"/>
  </w:num>
  <w:num w:numId="8">
    <w:abstractNumId w:val="2"/>
  </w:num>
  <w:num w:numId="9">
    <w:abstractNumId w:val="8"/>
  </w:num>
  <w:num w:numId="10">
    <w:abstractNumId w:val="7"/>
  </w:num>
  <w:num w:numId="11">
    <w:abstractNumId w:val="14"/>
  </w:num>
  <w:num w:numId="12">
    <w:abstractNumId w:val="5"/>
  </w:num>
  <w:num w:numId="13">
    <w:abstractNumId w:val="10"/>
  </w:num>
  <w:num w:numId="14">
    <w:abstractNumId w:val="1"/>
  </w:num>
  <w:num w:numId="15">
    <w:abstractNumId w:val="4"/>
  </w:num>
  <w:num w:numId="16">
    <w:abstractNumId w:val="12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7F1"/>
    <w:rsid w:val="00062CF0"/>
    <w:rsid w:val="000C2DED"/>
    <w:rsid w:val="001B5000"/>
    <w:rsid w:val="002661C7"/>
    <w:rsid w:val="002F6889"/>
    <w:rsid w:val="003F0BF0"/>
    <w:rsid w:val="004024E6"/>
    <w:rsid w:val="00445844"/>
    <w:rsid w:val="00473B6D"/>
    <w:rsid w:val="004A2DBE"/>
    <w:rsid w:val="004B436A"/>
    <w:rsid w:val="00554637"/>
    <w:rsid w:val="00577971"/>
    <w:rsid w:val="006A60AB"/>
    <w:rsid w:val="006D0F8F"/>
    <w:rsid w:val="007D5BEF"/>
    <w:rsid w:val="008E0222"/>
    <w:rsid w:val="009524C4"/>
    <w:rsid w:val="009E336E"/>
    <w:rsid w:val="00A63446"/>
    <w:rsid w:val="00AE7D7E"/>
    <w:rsid w:val="00B6676E"/>
    <w:rsid w:val="00BA2C4A"/>
    <w:rsid w:val="00BC7EB7"/>
    <w:rsid w:val="00BF1DBA"/>
    <w:rsid w:val="00CA21AF"/>
    <w:rsid w:val="00CA5515"/>
    <w:rsid w:val="00CF7BB2"/>
    <w:rsid w:val="00D00088"/>
    <w:rsid w:val="00D53E6B"/>
    <w:rsid w:val="00D76F8F"/>
    <w:rsid w:val="00DC6D53"/>
    <w:rsid w:val="00DD71FF"/>
    <w:rsid w:val="00E147F1"/>
    <w:rsid w:val="00E43B59"/>
    <w:rsid w:val="00E922F3"/>
    <w:rsid w:val="00E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9E336E"/>
  </w:style>
  <w:style w:type="paragraph" w:styleId="a3">
    <w:name w:val="List Paragraph"/>
    <w:basedOn w:val="a"/>
    <w:uiPriority w:val="34"/>
    <w:qFormat/>
    <w:rsid w:val="009E336E"/>
    <w:pPr>
      <w:ind w:left="720"/>
      <w:contextualSpacing/>
    </w:pPr>
  </w:style>
  <w:style w:type="character" w:customStyle="1" w:styleId="c1">
    <w:name w:val="c1"/>
    <w:basedOn w:val="a0"/>
    <w:rsid w:val="009E336E"/>
  </w:style>
  <w:style w:type="paragraph" w:styleId="a4">
    <w:name w:val="Normal (Web)"/>
    <w:basedOn w:val="a"/>
    <w:uiPriority w:val="99"/>
    <w:unhideWhenUsed/>
    <w:rsid w:val="00D7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7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6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WVc5Ql9IVVhSX1NBV2tLRU5EUVNoQlZqRE9wbmduc2p5UU5jcGJzMU1nc1lHOHVxZ1h4RVF5bXhnQTRiempuSldhN2xUUkZFc2dqWC0tMGhwMUttOUE&amp;b64e=2&amp;sign=ea708c10cac59052dc935e76020ad9d6&amp;keyno=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lck.yandex.ru/redir/nWO_r1F33ck?data=NnBZTWRhdFZKOHQxUjhzSWFYVGhXUWZmbzM3bVZLT3ZUSS13bnJLVVdEWWg4dTBZYktNb1gyTENRYXJ3eS1wSXUzc2NFaU1IYTNLRlYwUGl1MHR3cnBnUkJKa2lIZXRlaDdmNmFReDJyTFh3S2kwRjIwLVotVjYxam9DbGFfMVF0SUFXamF5R08yMUZYc1J4LTRiSk1jdDd0LU5fNWFpUHVmOG5wdENBYUl5N3E1UUR0d29yWkt5alFPQXRBTFA1ZFF6S01mQTMzZkE&amp;b64e=2&amp;sign=2bd483cee2c0fc132618efa09aefa169&amp;keyno=1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nWO_r1F33ck?data=NnBZTWRhdFZKOHQxUjhzSWFYVGhXZkREbERxR2gxTFVJQmxNYS04MVpKYXZZdFFZMXF6VWJ3cmZFUjVYaHF0WTFQcDRsODFOQW1aMi1Od0JpYXVGMUlLcmk4WU9aeDZoUFo3WFZzWlJqLTA&amp;b64e=2&amp;sign=d5ec43bf7cd5e8ef1454d339c0a2d9a4&amp;keyno=17" TargetMode="External"/><Relationship Id="rId11" Type="http://schemas.openxmlformats.org/officeDocument/2006/relationships/hyperlink" Target="https://clck.yandex.ru/redir/nWO_r1F33ck?data=NnBZTWRhdFZKOHQxUjhzSWFYVGhXUWZmbzM3bVZLT3ZUSS13bnJLVVdEWWg4dTBZYktNb1gxeGlRdnFIdDUwMzd3WG0xa2duNllIZmQ4dFR2bkg0bXdYZkRaNGhfSFowT0swdDZQa0pKVmh1Mm5CM2JmUVA1WEJSb3d6Q0hGZk9oOVptR2NuQUZZaw&amp;b64e=2&amp;sign=52c8e5db6e84ccb02e3064e88ce8ca09&amp;keyno=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lck.yandex.ru/redir/nWO_r1F33ck?data=NnBZTWRhdFZKOHQxUjhzSWFYVGhXZU5GVmQzMkhMNlhsRFB2d3hxVzJzQmFMNnNEcTNRc2NwZlV4SUNTNU54QU1xOG5VWmdkWmdyZElNUHhWcWZCalNRWkNUYmtJdlNnRjhhTEpiUVpxTW51NEs2bE94LW4yQQ&amp;b64e=2&amp;sign=f2e7a4840e122991c3db0b0d23ad41b8&amp;keyno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VDVLRnQwUEpRcHI0Wlp0clhvNU9FcmZCWEVvWWkxWnNYam5TSzBzQjNPczFucE1VX3Bvb195V3VUaVNQUTRWQ29FaV9uZlZZZkdQ&amp;b64e=2&amp;sign=86a17a7bde92fa3e4c1cb1ef78386cd4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8EF48-DA0F-4088-835C-9902305D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VINGS</dc:creator>
  <cp:keywords/>
  <dc:description/>
  <cp:lastModifiedBy>RSOSH2</cp:lastModifiedBy>
  <cp:revision>16</cp:revision>
  <dcterms:created xsi:type="dcterms:W3CDTF">2015-05-25T14:45:00Z</dcterms:created>
  <dcterms:modified xsi:type="dcterms:W3CDTF">2019-02-21T02:59:00Z</dcterms:modified>
</cp:coreProperties>
</file>