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13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Паспорт</w:t>
      </w:r>
    </w:p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объединения учителей технологии </w:t>
      </w:r>
      <w:proofErr w:type="spellStart"/>
      <w:r w:rsidRPr="0006663D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0666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 и задачи ММО на учебный год, приоритетные направления деятельности МО</w:t>
            </w:r>
          </w:p>
        </w:tc>
        <w:tc>
          <w:tcPr>
            <w:tcW w:w="6202" w:type="dxa"/>
          </w:tcPr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6663D" w:rsidRPr="0006663D" w:rsidRDefault="0006663D" w:rsidP="0006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информационно-коммуникативной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компетентности  педагогов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 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подготовка учащихся к трудовой деятельности в условиях современного общества;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формирование профессиональной компетентности в сфере трудовой деятельности в сочетании с условиями обучения;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применение современных педагогических технологий для планирования и реализации новых развивающих технологий, включающих в себя развивающие, обучающие и воспитательные цели.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6202" w:type="dxa"/>
          </w:tcPr>
          <w:p w:rsidR="00341AD6" w:rsidRPr="0006663D" w:rsidRDefault="00341AD6" w:rsidP="001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 Сергей Андреевич, </w:t>
            </w:r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Родинского</w:t>
            </w:r>
            <w:proofErr w:type="spellEnd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Почетный работник общего образования, победитель конкурса ПНПО, премии губернатора Алтайского края, член экспертной комиссии по аттестации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методические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6202" w:type="dxa"/>
          </w:tcPr>
          <w:p w:rsidR="00341AD6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МО школ: с. Родино, с. Степное, с.Степной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, Кочки,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Каяушка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, Покровка, п.Мирный, Зеленый луг, с. Ярославцев Лог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ММО на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202" w:type="dxa"/>
          </w:tcPr>
          <w:p w:rsidR="0006663D" w:rsidRPr="0006663D" w:rsidRDefault="0006663D" w:rsidP="0006663D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6663D">
              <w:rPr>
                <w:b/>
                <w:sz w:val="28"/>
                <w:szCs w:val="28"/>
                <w:u w:val="single"/>
              </w:rPr>
              <w:t>Методическая тема:</w:t>
            </w:r>
            <w:r w:rsidRPr="0006663D">
              <w:rPr>
                <w:b/>
                <w:sz w:val="28"/>
                <w:szCs w:val="28"/>
              </w:rPr>
              <w:t xml:space="preserve"> «</w:t>
            </w:r>
            <w:r w:rsidRPr="0006663D">
              <w:rPr>
                <w:rFonts w:eastAsia="DejaVu Sans"/>
                <w:b/>
                <w:kern w:val="1"/>
                <w:sz w:val="28"/>
                <w:szCs w:val="28"/>
                <w:lang w:eastAsia="hi-IN" w:bidi="hi-IN"/>
              </w:rPr>
              <w:t>Совершенствование уровня педагогического мастерства учителя технологии, его компетентности в условиях перехода на ФГОС</w:t>
            </w:r>
            <w:r w:rsidRPr="0006663D">
              <w:rPr>
                <w:sz w:val="28"/>
                <w:szCs w:val="28"/>
              </w:rPr>
              <w:t>».</w:t>
            </w: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№1.</w:t>
            </w:r>
          </w:p>
          <w:p w:rsidR="005C00D6" w:rsidRPr="0006663D" w:rsidRDefault="002E197D" w:rsidP="005C00D6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Тема: </w:t>
            </w:r>
            <w:r w:rsidR="00226E29" w:rsidRPr="0006663D">
              <w:rPr>
                <w:sz w:val="28"/>
                <w:szCs w:val="28"/>
              </w:rPr>
              <w:t xml:space="preserve"> </w:t>
            </w:r>
            <w:r w:rsidR="005C00D6">
              <w:rPr>
                <w:rStyle w:val="c0"/>
                <w:b/>
                <w:color w:val="000000"/>
                <w:sz w:val="28"/>
                <w:szCs w:val="28"/>
              </w:rPr>
              <w:t>"</w:t>
            </w:r>
            <w:r w:rsidR="005C00D6" w:rsidRPr="0006663D">
              <w:rPr>
                <w:rStyle w:val="c0"/>
                <w:b/>
                <w:color w:val="000000"/>
                <w:sz w:val="28"/>
                <w:szCs w:val="28"/>
              </w:rPr>
              <w:t>Изучение нормативной документации и методических рекомендаций по технологии.</w:t>
            </w:r>
          </w:p>
          <w:p w:rsidR="005C00D6" w:rsidRPr="0006663D" w:rsidRDefault="005C00D6" w:rsidP="005C00D6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663D">
              <w:rPr>
                <w:rStyle w:val="c0"/>
                <w:b/>
                <w:color w:val="000000"/>
                <w:sz w:val="28"/>
                <w:szCs w:val="28"/>
              </w:rPr>
              <w:t> Консультация по планированию, составлению рабочих программ  учителей технологии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"</w:t>
            </w:r>
            <w:r w:rsidRPr="0006663D">
              <w:rPr>
                <w:rStyle w:val="c0"/>
                <w:b/>
                <w:color w:val="000000"/>
                <w:sz w:val="28"/>
                <w:szCs w:val="28"/>
              </w:rPr>
              <w:t>.</w:t>
            </w:r>
          </w:p>
          <w:p w:rsidR="00341AD6" w:rsidRPr="0006663D" w:rsidRDefault="00341AD6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7D" w:rsidRPr="0006663D" w:rsidRDefault="00226E29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№2.</w:t>
            </w:r>
          </w:p>
          <w:p w:rsidR="00E6071A" w:rsidRPr="0006663D" w:rsidRDefault="002E197D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«Повышение познавательной и трудовой активности на уроках технологии в рамках ФГОС ООО».</w:t>
            </w:r>
          </w:p>
          <w:p w:rsidR="002E197D" w:rsidRPr="0006663D" w:rsidRDefault="00E6071A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№3.</w:t>
            </w:r>
          </w:p>
          <w:p w:rsidR="005C00D6" w:rsidRPr="0006663D" w:rsidRDefault="002E197D" w:rsidP="005C00D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C0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уровня информационно-коммуникационной компетентности  педагогов в рамках ФГОС</w:t>
            </w:r>
            <w:r w:rsidR="005C0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71A" w:rsidRPr="0006663D" w:rsidRDefault="00E6071A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№4.</w:t>
            </w:r>
          </w:p>
          <w:p w:rsidR="005C00D6" w:rsidRPr="0006663D" w:rsidRDefault="002E197D" w:rsidP="005C0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00D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как средство формирования и оценки УУД у учащихся</w:t>
            </w:r>
            <w:r w:rsidR="005C00D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C00D6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071A" w:rsidRPr="0006663D" w:rsidRDefault="00E6071A" w:rsidP="002E19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 как условие профессионального роста учителей:</w:t>
            </w:r>
          </w:p>
          <w:p w:rsidR="002E197D" w:rsidRPr="0006663D" w:rsidRDefault="006B06EC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  <w:r w:rsidR="002E197D" w:rsidRPr="00066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6202" w:type="dxa"/>
          </w:tcPr>
          <w:p w:rsidR="002E197D" w:rsidRPr="0006663D" w:rsidRDefault="006B06EC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  <w:p w:rsidR="002E197D" w:rsidRPr="0006663D" w:rsidRDefault="002E197D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341AD6" w:rsidRPr="0006663D" w:rsidRDefault="006B06EC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E197D"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http://rodinoschool2.ucoz.ru</w:t>
              </w:r>
            </w:hyperlink>
            <w:r w:rsidR="002E197D" w:rsidRPr="0006663D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федеральных государственных образовательных </w:t>
            </w:r>
            <w:proofErr w:type="spellStart"/>
            <w:r w:rsidRPr="0006663D">
              <w:rPr>
                <w:sz w:val="28"/>
                <w:szCs w:val="28"/>
              </w:rPr>
              <w:t>стандартов:</w:t>
            </w:r>
            <w:hyperlink r:id="rId8" w:history="1">
              <w:r w:rsidRPr="0006663D">
                <w:rPr>
                  <w:rStyle w:val="a5"/>
                  <w:sz w:val="28"/>
                  <w:szCs w:val="28"/>
                </w:rPr>
                <w:t>www.standart.edu.ru</w:t>
              </w:r>
              <w:proofErr w:type="spellEnd"/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06663D">
                <w:rPr>
                  <w:rStyle w:val="a5"/>
                  <w:sz w:val="28"/>
                  <w:szCs w:val="28"/>
                </w:rPr>
                <w:t>www.ed.gov.ru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«Российский общеобразовательный портал»:</w:t>
            </w:r>
            <w:proofErr w:type="spellStart"/>
            <w:r w:rsidR="006B06EC" w:rsidRPr="0006663D">
              <w:rPr>
                <w:sz w:val="28"/>
                <w:szCs w:val="28"/>
              </w:rPr>
              <w:fldChar w:fldCharType="begin"/>
            </w:r>
            <w:r w:rsidRPr="0006663D">
              <w:rPr>
                <w:sz w:val="28"/>
                <w:szCs w:val="28"/>
              </w:rPr>
              <w:instrText>HYPERLINK "http://www.school.ru"</w:instrText>
            </w:r>
            <w:r w:rsidR="006B06EC" w:rsidRPr="0006663D">
              <w:rPr>
                <w:sz w:val="28"/>
                <w:szCs w:val="28"/>
              </w:rPr>
              <w:fldChar w:fldCharType="separate"/>
            </w:r>
            <w:r w:rsidRPr="0006663D">
              <w:rPr>
                <w:rStyle w:val="a5"/>
                <w:sz w:val="28"/>
                <w:szCs w:val="28"/>
              </w:rPr>
              <w:t>www.school.ru</w:t>
            </w:r>
            <w:proofErr w:type="spellEnd"/>
            <w:r w:rsidR="006B06EC" w:rsidRPr="0006663D">
              <w:rPr>
                <w:sz w:val="28"/>
                <w:szCs w:val="28"/>
              </w:rPr>
              <w:fldChar w:fldCharType="end"/>
            </w:r>
            <w:r w:rsidRPr="0006663D">
              <w:rPr>
                <w:rStyle w:val="apple-converted-space"/>
                <w:sz w:val="28"/>
                <w:szCs w:val="28"/>
              </w:rPr>
              <w:t> </w:t>
            </w:r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0" w:history="1">
              <w:r w:rsidRPr="0006663D">
                <w:rPr>
                  <w:rStyle w:val="a5"/>
                  <w:sz w:val="28"/>
                  <w:szCs w:val="28"/>
                </w:rPr>
                <w:t>www.mon.gov.ru</w:t>
              </w:r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341AD6" w:rsidRPr="0006663D" w:rsidRDefault="002E197D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1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5C00D6" w:rsidRDefault="005C00D6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lastRenderedPageBreak/>
        <w:t xml:space="preserve">План работы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районного методического объединения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учителей технологии на 201</w:t>
      </w:r>
      <w:r w:rsidR="00F706BE">
        <w:rPr>
          <w:b/>
          <w:sz w:val="28"/>
          <w:szCs w:val="28"/>
        </w:rPr>
        <w:t>8</w:t>
      </w:r>
      <w:r w:rsidRPr="0006663D">
        <w:rPr>
          <w:b/>
          <w:sz w:val="28"/>
          <w:szCs w:val="28"/>
        </w:rPr>
        <w:t>-201</w:t>
      </w:r>
      <w:r w:rsidR="00F706BE">
        <w:rPr>
          <w:b/>
          <w:sz w:val="28"/>
          <w:szCs w:val="28"/>
        </w:rPr>
        <w:t>9</w:t>
      </w:r>
      <w:r w:rsidRPr="0006663D">
        <w:rPr>
          <w:b/>
          <w:sz w:val="28"/>
          <w:szCs w:val="28"/>
        </w:rPr>
        <w:t xml:space="preserve"> учебный год.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b/>
          <w:sz w:val="28"/>
          <w:szCs w:val="28"/>
          <w:u w:val="single"/>
        </w:rPr>
        <w:t>Методическая тема:</w:t>
      </w:r>
      <w:r w:rsidRPr="0006663D">
        <w:rPr>
          <w:b/>
          <w:sz w:val="28"/>
          <w:szCs w:val="28"/>
        </w:rPr>
        <w:t xml:space="preserve"> «</w:t>
      </w:r>
      <w:r w:rsidRPr="0006663D">
        <w:rPr>
          <w:rFonts w:eastAsia="DejaVu Sans"/>
          <w:b/>
          <w:kern w:val="1"/>
          <w:sz w:val="28"/>
          <w:szCs w:val="28"/>
          <w:lang w:eastAsia="hi-IN" w:bidi="hi-IN"/>
        </w:rPr>
        <w:t>Совершенствование уровня педагогического мастерства учителя технологии, его компетентности в условиях перехода на ФГОС</w:t>
      </w:r>
      <w:r w:rsidRPr="0006663D">
        <w:rPr>
          <w:sz w:val="28"/>
          <w:szCs w:val="28"/>
        </w:rPr>
        <w:t>».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66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663D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информационно-коммуникативной </w:t>
      </w:r>
      <w:r>
        <w:rPr>
          <w:rFonts w:ascii="Times New Roman" w:hAnsi="Times New Roman" w:cs="Times New Roman"/>
          <w:sz w:val="28"/>
          <w:szCs w:val="28"/>
        </w:rPr>
        <w:t>компетентности  педагогов М</w:t>
      </w:r>
      <w:r w:rsidRPr="0006663D">
        <w:rPr>
          <w:rFonts w:ascii="Times New Roman" w:hAnsi="Times New Roman" w:cs="Times New Roman"/>
          <w:sz w:val="28"/>
          <w:szCs w:val="28"/>
        </w:rPr>
        <w:t>МО.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06663D">
        <w:rPr>
          <w:b/>
          <w:sz w:val="28"/>
          <w:szCs w:val="28"/>
          <w:u w:val="single"/>
        </w:rPr>
        <w:t xml:space="preserve">Задачи: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Оказание помощи в создании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Оказание практической и интеллектуальной помощи;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Организация и проведение районной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</w:t>
      </w:r>
      <w:r w:rsidRPr="0006663D">
        <w:rPr>
          <w:b/>
          <w:sz w:val="28"/>
          <w:szCs w:val="28"/>
        </w:rPr>
        <w:t>МО планируется реализовывать через следующие виды деятельности:</w:t>
      </w:r>
    </w:p>
    <w:p w:rsidR="0006663D" w:rsidRPr="0006663D" w:rsidRDefault="0006663D" w:rsidP="0006663D">
      <w:pPr>
        <w:pStyle w:val="a4"/>
        <w:ind w:left="0"/>
        <w:rPr>
          <w:sz w:val="28"/>
          <w:szCs w:val="28"/>
        </w:rPr>
      </w:pPr>
      <w:r w:rsidRPr="0006663D">
        <w:rPr>
          <w:sz w:val="28"/>
          <w:szCs w:val="28"/>
        </w:rPr>
        <w:t>-  Работа по изучению Федерального Государственного Образовательного Стандарта второго поколения и новых образовательных программ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Оказание практической и методической помощи, в том числе и по созданию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Обеспечение  учителей  технологии профессиональной информацией;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Творческие отчёты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Изучение передового педагогического опыта в области новейших технологий;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- Подготовить материалы для проведения школьного этапа олимпиады по технологии.                                  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- Организовать проведение школьного этапа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Участие в районном конкурсе творческих работ и методических наработок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Расширение возможностей представления творческих работ учащихся по средствам участия в интернет олимпиадах и конкурсах;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Открытые и показательные уроки, мастер-классы.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Ожидаемые результаты: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Повышение уровня успеваемости, качества знаний учащихся;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lastRenderedPageBreak/>
        <w:t>- Совершенствование профессиональной компетентности педагогов;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 xml:space="preserve">- Эффективное использование инновационных технологий: </w:t>
      </w:r>
      <w:proofErr w:type="spellStart"/>
      <w:r w:rsidRPr="0006663D">
        <w:rPr>
          <w:sz w:val="28"/>
          <w:szCs w:val="28"/>
        </w:rPr>
        <w:t>здоровьесберегающих</w:t>
      </w:r>
      <w:proofErr w:type="spellEnd"/>
      <w:r w:rsidRPr="0006663D">
        <w:rPr>
          <w:sz w:val="28"/>
          <w:szCs w:val="28"/>
        </w:rPr>
        <w:t xml:space="preserve"> технологии; технология проектной деятельности; личностно-ориентированные технологии; гуманно-личностные технологии; игровые технологии, компьютерные технологии в  образовательную практику.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842"/>
        <w:gridCol w:w="4772"/>
        <w:gridCol w:w="2423"/>
      </w:tblGrid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Форма и место проведения</w:t>
            </w:r>
          </w:p>
        </w:tc>
        <w:tc>
          <w:tcPr>
            <w:tcW w:w="477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заседаний,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рассматриваемые вопросы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F706BE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6663D" w:rsidRPr="0006663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5C00D6" w:rsidP="00095B61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1.</w:t>
            </w:r>
            <w:r w:rsidR="0006663D" w:rsidRPr="0006663D">
              <w:rPr>
                <w:rStyle w:val="c0"/>
                <w:b/>
                <w:color w:val="000000"/>
                <w:sz w:val="28"/>
                <w:szCs w:val="28"/>
              </w:rPr>
              <w:t>Изучение нормативной документации и методических рекомендаций по технологии.</w:t>
            </w:r>
          </w:p>
          <w:p w:rsidR="0006663D" w:rsidRPr="0006663D" w:rsidRDefault="0006663D" w:rsidP="00095B61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663D">
              <w:rPr>
                <w:rStyle w:val="c0"/>
                <w:b/>
                <w:color w:val="000000"/>
                <w:sz w:val="28"/>
                <w:szCs w:val="28"/>
              </w:rPr>
              <w:t> Консультация по планированию, составлению рабочих программ  учителей технологии.</w:t>
            </w:r>
          </w:p>
          <w:p w:rsidR="0006663D" w:rsidRPr="0006663D" w:rsidRDefault="0006663D" w:rsidP="00095B61">
            <w:pPr>
              <w:pStyle w:val="Default"/>
              <w:rPr>
                <w:sz w:val="28"/>
                <w:szCs w:val="28"/>
              </w:rPr>
            </w:pPr>
          </w:p>
          <w:p w:rsidR="0006663D" w:rsidRPr="0006663D" w:rsidRDefault="0006663D" w:rsidP="00095B61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79"/>
            </w:tblGrid>
            <w:tr w:rsidR="0006663D" w:rsidRPr="0006663D" w:rsidTr="00095B61">
              <w:trPr>
                <w:trHeight w:val="3458"/>
              </w:trPr>
              <w:tc>
                <w:tcPr>
                  <w:tcW w:w="4179" w:type="dxa"/>
                </w:tcPr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1. Ознакомление с нормативно-правовыми документами: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ФЗ «Об образовании в Российской Федерации»;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ФГОС ООО, утвержденный приказом Министерства образования и науки РФ от 17.12.2010 г. № 1897 (п. 18.2.2).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Фундаментальное ядро содержания общего образования / под ред. В.В. Козлова, А.М. </w:t>
                  </w:r>
                  <w:proofErr w:type="spellStart"/>
                  <w:r w:rsidRPr="0006663D">
                    <w:rPr>
                      <w:sz w:val="28"/>
                      <w:szCs w:val="28"/>
                    </w:rPr>
                    <w:t>Кондакова</w:t>
                  </w:r>
                  <w:proofErr w:type="spellEnd"/>
                  <w:r w:rsidRPr="0006663D">
                    <w:rPr>
                      <w:sz w:val="28"/>
                      <w:szCs w:val="28"/>
                    </w:rPr>
                    <w:t xml:space="preserve">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Примерные программы по учебным предметам. Технология. 5 – 9 классы (Стандарты второго поколения);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Тищенко, А. Т. Технология : программа : 5 – 8 классы / А. Т. Тищенко, Н. В. Синица;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Федеральный компонент государственного образовательного стандарта;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примерная программа основного общего образования </w:t>
                  </w:r>
                  <w:r w:rsidRPr="0006663D">
                    <w:rPr>
                      <w:sz w:val="28"/>
                      <w:szCs w:val="28"/>
                    </w:rPr>
                    <w:lastRenderedPageBreak/>
                    <w:t xml:space="preserve">по направлению «Технология. Технический труд" для 5–9 классов общеобразовательных учреждений (руководитель группы авторов А.А. Карачев);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6663D" w:rsidRPr="0006663D" w:rsidRDefault="0006663D" w:rsidP="00095B6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Задачи  и план на новый учебный год.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663D">
              <w:rPr>
                <w:rFonts w:eastAsia="Calibri"/>
                <w:sz w:val="28"/>
                <w:szCs w:val="28"/>
                <w:lang w:eastAsia="en-US"/>
              </w:rPr>
              <w:t xml:space="preserve">3. Особенности преподавания  предмета «Технология» в условиях введения ФГОС . 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Чеботарев С.А.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F706BE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5C00D6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663D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«Повышение познавательной и трудовой активности на уроках технологии в рамках ФГОС ООО». </w:t>
            </w:r>
          </w:p>
          <w:p w:rsidR="0006663D" w:rsidRPr="0006663D" w:rsidRDefault="0006663D" w:rsidP="0006663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по новым ФГОС ООО </w:t>
            </w:r>
            <w:r w:rsidR="00F706BE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классе 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06663D" w:rsidRPr="0006663D" w:rsidTr="00095B61">
              <w:trPr>
                <w:trHeight w:val="392"/>
              </w:trPr>
              <w:tc>
                <w:tcPr>
                  <w:tcW w:w="4712" w:type="dxa"/>
                </w:tcPr>
                <w:p w:rsidR="0006663D" w:rsidRPr="0006663D" w:rsidRDefault="0006663D" w:rsidP="0006663D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Технология дифференцированного обучения в условиях реализации ФГОС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4604" w:type="dxa"/>
                    <w:tblInd w:w="3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604"/>
                  </w:tblGrid>
                  <w:tr w:rsidR="0006663D" w:rsidRPr="0006663D" w:rsidTr="00095B61">
                    <w:trPr>
                      <w:trHeight w:val="289"/>
                    </w:trPr>
                    <w:tc>
                      <w:tcPr>
                        <w:tcW w:w="4604" w:type="dxa"/>
                      </w:tcPr>
                      <w:p w:rsidR="0006663D" w:rsidRPr="0006663D" w:rsidRDefault="0006663D" w:rsidP="0006663D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243"/>
                          <w:rPr>
                            <w:sz w:val="28"/>
                            <w:szCs w:val="28"/>
                          </w:rPr>
                        </w:pPr>
                        <w:r w:rsidRPr="0006663D">
                          <w:rPr>
                            <w:sz w:val="28"/>
                            <w:szCs w:val="28"/>
                          </w:rPr>
                          <w:t xml:space="preserve">Обучение детей с особыми образовательными потребностями </w:t>
                        </w: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63D" w:rsidRPr="0006663D" w:rsidRDefault="0006663D" w:rsidP="00095B6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="00F706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«РСОШ №1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5C00D6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06663D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уровня информационно-коммуникационной компетентности  педагогов в рамках ФГОС.</w:t>
            </w:r>
            <w:r w:rsidR="0006663D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1. Аттеста</w:t>
            </w:r>
            <w:r w:rsidR="00F706BE">
              <w:rPr>
                <w:sz w:val="28"/>
                <w:szCs w:val="28"/>
              </w:rPr>
              <w:t>ция педагогических кадров в 2018-2019</w:t>
            </w:r>
            <w:r w:rsidRPr="0006663D">
              <w:rPr>
                <w:sz w:val="28"/>
                <w:szCs w:val="28"/>
              </w:rPr>
              <w:t xml:space="preserve"> учебном году. 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663D">
              <w:rPr>
                <w:sz w:val="28"/>
                <w:szCs w:val="28"/>
              </w:rPr>
              <w:lastRenderedPageBreak/>
              <w:t xml:space="preserve">2. 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 xml:space="preserve">Работа над </w:t>
            </w:r>
            <w:proofErr w:type="spellStart"/>
            <w:r w:rsidRPr="0006663D">
              <w:rPr>
                <w:rFonts w:eastAsia="Calibri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06663D">
              <w:rPr>
                <w:sz w:val="28"/>
                <w:szCs w:val="28"/>
              </w:rPr>
              <w:t xml:space="preserve"> при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>подготовке к аттестации педагога.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rPr>
          <w:trHeight w:val="4347"/>
        </w:trPr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F706BE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06663D" w:rsidP="00095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как средство формирования и оценки УУД у учащихся.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системы выявления и поддержки одаренных детей. 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2. Подготовка школьников к олимпиаде по технологии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06BE">
              <w:rPr>
                <w:rFonts w:ascii="Times New Roman" w:hAnsi="Times New Roman" w:cs="Times New Roman"/>
                <w:sz w:val="28"/>
                <w:szCs w:val="28"/>
              </w:rPr>
              <w:t>.Анализ деятельности РМО за 2017/2018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</w:t>
            </w:r>
            <w:r w:rsidR="00F706BE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РМО на 2018/2019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0666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AD6" w:rsidRPr="0006663D" w:rsidSect="002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4F9"/>
    <w:multiLevelType w:val="hybridMultilevel"/>
    <w:tmpl w:val="A41C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575D7"/>
    <w:multiLevelType w:val="hybridMultilevel"/>
    <w:tmpl w:val="9BCA0ED8"/>
    <w:lvl w:ilvl="0" w:tplc="DD825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41AD6"/>
    <w:rsid w:val="0006663D"/>
    <w:rsid w:val="001A7D5B"/>
    <w:rsid w:val="001E0862"/>
    <w:rsid w:val="00211213"/>
    <w:rsid w:val="00226E29"/>
    <w:rsid w:val="002E197D"/>
    <w:rsid w:val="00341AD6"/>
    <w:rsid w:val="005C00D6"/>
    <w:rsid w:val="006B06EC"/>
    <w:rsid w:val="007A0D04"/>
    <w:rsid w:val="007D4D2A"/>
    <w:rsid w:val="00BB5C64"/>
    <w:rsid w:val="00E6071A"/>
    <w:rsid w:val="00F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60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E197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2E197D"/>
    <w:rPr>
      <w:color w:val="0000FF"/>
      <w:u w:val="single"/>
    </w:rPr>
  </w:style>
  <w:style w:type="paragraph" w:styleId="a6">
    <w:name w:val="Normal (Web)"/>
    <w:basedOn w:val="a"/>
    <w:unhideWhenUsed/>
    <w:rsid w:val="002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97D"/>
  </w:style>
  <w:style w:type="paragraph" w:customStyle="1" w:styleId="Default">
    <w:name w:val="Default"/>
    <w:rsid w:val="00066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0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dinoschool2.ucoz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akipkro.ru/" TargetMode="External"/><Relationship Id="rId5" Type="http://schemas.openxmlformats.org/officeDocument/2006/relationships/hyperlink" Target="http://www.akipkro.ru/" TargetMode="Externa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2017-10-29T13:55:00Z</cp:lastPrinted>
  <dcterms:created xsi:type="dcterms:W3CDTF">2015-09-23T14:47:00Z</dcterms:created>
  <dcterms:modified xsi:type="dcterms:W3CDTF">2018-09-23T23:32:00Z</dcterms:modified>
</cp:coreProperties>
</file>