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F51349" w:rsidP="00742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</w:t>
      </w:r>
      <w:r w:rsidR="006B60A7" w:rsidRPr="006B60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DD1D78" w:rsidRDefault="006B60A7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4146EB" w:rsidRDefault="004146EB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6B60A7" w:rsidRPr="00DD1D78" w:rsidRDefault="00250DBB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2018 - 2019</w:t>
      </w:r>
      <w:r w:rsidR="008B41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62" w:type="dxa"/>
        <w:tblInd w:w="-885" w:type="dxa"/>
        <w:tblLook w:val="04A0"/>
      </w:tblPr>
      <w:tblGrid>
        <w:gridCol w:w="2426"/>
        <w:gridCol w:w="8236"/>
      </w:tblGrid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23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236" w:type="dxa"/>
          </w:tcPr>
          <w:p w:rsidR="006B60A7" w:rsidRPr="008B41A8" w:rsidRDefault="00EA29B4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ММО учителей начальных классов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</w:t>
            </w:r>
            <w:r w:rsidR="004146EB">
              <w:rPr>
                <w:rFonts w:ascii="Times New Roman" w:hAnsi="Times New Roman" w:cs="Times New Roman"/>
                <w:sz w:val="24"/>
                <w:szCs w:val="24"/>
              </w:rPr>
              <w:t>тные направления деятельности</w:t>
            </w:r>
          </w:p>
        </w:tc>
        <w:tc>
          <w:tcPr>
            <w:tcW w:w="8236" w:type="dxa"/>
          </w:tcPr>
          <w:p w:rsidR="00DD1D78" w:rsidRDefault="00DE51CB" w:rsidP="00DD1D78">
            <w:pPr>
              <w:pStyle w:val="a5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DE51CB">
              <w:rPr>
                <w:b/>
                <w:color w:val="000000"/>
                <w:u w:val="single"/>
              </w:rPr>
              <w:t>Тема</w:t>
            </w:r>
          </w:p>
          <w:p w:rsidR="00DE51CB" w:rsidRPr="00DD1D78" w:rsidRDefault="00DD1D78" w:rsidP="00DD1D78">
            <w:pPr>
              <w:pStyle w:val="a5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DD1D78">
              <w:rPr>
                <w:b/>
                <w:color w:val="000000"/>
              </w:rPr>
              <w:t>Комплексное использование со</w:t>
            </w:r>
            <w:r>
              <w:rPr>
                <w:b/>
                <w:color w:val="000000"/>
              </w:rPr>
              <w:t xml:space="preserve">временных подходов к образовательному </w:t>
            </w:r>
            <w:r w:rsidRPr="00DD1D78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 xml:space="preserve">цессу </w:t>
            </w:r>
            <w:r w:rsidR="00DE51CB">
              <w:rPr>
                <w:b/>
                <w:color w:val="000000"/>
              </w:rPr>
              <w:t>как фактор повышения качества образовательных результатов ННО</w:t>
            </w:r>
          </w:p>
          <w:p w:rsidR="00DD1D78" w:rsidRDefault="00DE5D0B" w:rsidP="00DE51C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E51CB">
              <w:rPr>
                <w:b/>
                <w:u w:val="single"/>
              </w:rPr>
              <w:t>Цель</w:t>
            </w:r>
            <w:r w:rsidR="00DE51CB">
              <w:rPr>
                <w:b/>
              </w:rPr>
              <w:t xml:space="preserve"> </w:t>
            </w:r>
          </w:p>
          <w:p w:rsidR="004146EB" w:rsidRDefault="00DD1D78" w:rsidP="004146E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MS UI Gothic"/>
                <w:color w:val="161908"/>
                <w:szCs w:val="28"/>
              </w:rPr>
            </w:pPr>
            <w:r w:rsidRPr="00DD1D78">
              <w:rPr>
                <w:color w:val="000000"/>
              </w:rPr>
              <w:t>Комплексное использование</w:t>
            </w:r>
            <w:r>
              <w:rPr>
                <w:color w:val="000000"/>
              </w:rPr>
              <w:t xml:space="preserve"> в образовательном процессе</w:t>
            </w:r>
            <w:r w:rsidRPr="00DD1D78">
              <w:rPr>
                <w:color w:val="000000"/>
              </w:rPr>
              <w:t xml:space="preserve"> современных</w:t>
            </w:r>
            <w:r>
              <w:rPr>
                <w:color w:val="000000"/>
              </w:rPr>
              <w:t xml:space="preserve"> методов и технологий</w:t>
            </w:r>
            <w:r>
              <w:rPr>
                <w:b/>
                <w:color w:val="000000"/>
              </w:rPr>
              <w:t xml:space="preserve"> </w:t>
            </w:r>
            <w:r w:rsidR="00DE51CB" w:rsidRPr="00DE51CB">
              <w:rPr>
                <w:rFonts w:eastAsia="MS UI Gothic"/>
                <w:color w:val="161908"/>
                <w:szCs w:val="28"/>
              </w:rPr>
              <w:t>в сфере формирования универсальных учебных действий в рамках ФГОС</w:t>
            </w:r>
          </w:p>
          <w:p w:rsidR="001D3C7D" w:rsidRDefault="004146EB" w:rsidP="004146EB">
            <w:pPr>
              <w:pStyle w:val="a5"/>
              <w:shd w:val="clear" w:color="auto" w:fill="FFFFFF"/>
              <w:spacing w:before="0" w:beforeAutospacing="0" w:after="0" w:afterAutospacing="0"/>
            </w:pPr>
            <w:r w:rsidRPr="00DE51CB">
              <w:rPr>
                <w:b/>
                <w:u w:val="single"/>
              </w:rPr>
              <w:t xml:space="preserve"> </w:t>
            </w:r>
            <w:r w:rsidR="00DE5D0B" w:rsidRPr="00DE51CB">
              <w:rPr>
                <w:b/>
                <w:u w:val="single"/>
              </w:rPr>
              <w:t>Задачи</w:t>
            </w:r>
            <w:r w:rsidR="00DE5D0B" w:rsidRPr="008B41A8">
              <w:t>: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совершенствование педагогического мастерства в сфере формирования универсальных учебных действий в рамках ФГОС НОО путем внедрения в учебно-воспитательный процесс совреме</w:t>
            </w:r>
            <w:r w:rsidR="00250DBB" w:rsidRPr="00250DBB">
              <w:rPr>
                <w:rFonts w:ascii="Times New Roman" w:eastAsia="MS UI Gothic" w:hAnsi="Times New Roman"/>
                <w:sz w:val="24"/>
                <w:szCs w:val="24"/>
              </w:rPr>
              <w:t>нных образовательных технологий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ФГОС;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осуществление преемственности в обучении детей дошкольного возраста, начальной школы и среднего звена;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      </w:r>
          </w:p>
          <w:p w:rsidR="006B60A7" w:rsidRPr="00D30E3B" w:rsidRDefault="006B60A7" w:rsidP="00DE51CB">
            <w:pPr>
              <w:pStyle w:val="a5"/>
              <w:shd w:val="clear" w:color="auto" w:fill="FFFFFF"/>
              <w:spacing w:before="33" w:beforeAutospacing="0" w:after="0" w:afterAutospacing="0"/>
              <w:ind w:left="813" w:hanging="453"/>
              <w:jc w:val="both"/>
              <w:rPr>
                <w:i/>
              </w:rPr>
            </w:pP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236" w:type="dxa"/>
          </w:tcPr>
          <w:p w:rsidR="000C51DE" w:rsidRDefault="003B4BB3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Синякина</w:t>
            </w:r>
            <w:proofErr w:type="spellEnd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Васильевна</w:t>
            </w:r>
          </w:p>
          <w:p w:rsidR="00ED26F0" w:rsidRPr="000C51DE" w:rsidRDefault="00907A4C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  <w:r w:rsidR="000C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МБОУ «РСОШ</w:t>
            </w:r>
            <w:r w:rsidR="00257F06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  <w:r w:rsidR="00ED26F0" w:rsidRPr="008B41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A618A" w:rsidRPr="008B41A8" w:rsidRDefault="00907A4C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Министерства о</w:t>
            </w:r>
            <w:r w:rsidR="005A618A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бразования и науки Российской Федерации, 2015 г.</w:t>
            </w: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Грамота Комитета Администрации Алтайского края по образованию, 1994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618A" w:rsidRPr="008B41A8" w:rsidRDefault="005A618A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Главного Управления образования и молодежной политики Алтайского края, 2015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Грамота Комитета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по образованию,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2006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Комитета по образованию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г.</w:t>
            </w:r>
          </w:p>
          <w:p w:rsidR="00257F06" w:rsidRPr="008B41A8" w:rsidRDefault="00257F06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конкурса «</w:t>
            </w:r>
            <w:r w:rsidR="00ED26F0" w:rsidRPr="008B41A8">
              <w:rPr>
                <w:rFonts w:ascii="Times New Roman" w:hAnsi="Times New Roman" w:cs="Times New Roman"/>
                <w:sz w:val="24"/>
                <w:szCs w:val="24"/>
              </w:rPr>
              <w:t>Учитель года Алтая - 2015</w:t>
            </w: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A4C" w:rsidRPr="008B41A8" w:rsidRDefault="00907A4C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«Учитель года Алтая - 2015»</w:t>
            </w:r>
          </w:p>
          <w:p w:rsidR="00ED26F0" w:rsidRPr="008B41A8" w:rsidRDefault="00ED26F0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Член районной экспертной комиссии по аттестации педагогических работников с 2009г.</w:t>
            </w:r>
          </w:p>
          <w:p w:rsidR="00907A4C" w:rsidRDefault="00907A4C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 труда Алтайского края с 2016 г.</w:t>
            </w:r>
          </w:p>
          <w:p w:rsidR="004146EB" w:rsidRPr="008B41A8" w:rsidRDefault="004146EB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методические объединения</w:t>
            </w:r>
          </w:p>
        </w:tc>
        <w:tc>
          <w:tcPr>
            <w:tcW w:w="8236" w:type="dxa"/>
          </w:tcPr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№1" 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"</w:t>
            </w:r>
            <w:proofErr w:type="spellStart"/>
            <w:r w:rsidRPr="00C6341A">
              <w:rPr>
                <w:color w:val="000000"/>
              </w:rPr>
              <w:t>Каяушенская</w:t>
            </w:r>
            <w:proofErr w:type="spellEnd"/>
            <w:r w:rsidRPr="00C6341A">
              <w:rPr>
                <w:color w:val="000000"/>
              </w:rPr>
              <w:t xml:space="preserve"> НОШ"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Зеленодубравинская</w:t>
            </w:r>
            <w:proofErr w:type="spellEnd"/>
            <w:r w:rsidRPr="00C6341A">
              <w:rPr>
                <w:color w:val="000000"/>
              </w:rPr>
              <w:t xml:space="preserve"> НОШ 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Шаталовская</w:t>
            </w:r>
            <w:proofErr w:type="spellEnd"/>
            <w:r w:rsidRPr="00C6341A">
              <w:rPr>
                <w:color w:val="000000"/>
              </w:rPr>
              <w:t xml:space="preserve"> ООШ"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Зеленолуговская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Ярославцевологовская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gramStart"/>
            <w:r w:rsidRPr="00C6341A">
              <w:rPr>
                <w:color w:val="000000"/>
              </w:rPr>
              <w:t>Первомайская</w:t>
            </w:r>
            <w:proofErr w:type="gram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Красноалтайская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Кочкинская</w:t>
            </w:r>
            <w:proofErr w:type="spellEnd"/>
            <w:r w:rsidRPr="00C6341A">
              <w:rPr>
                <w:color w:val="000000"/>
              </w:rPr>
              <w:t xml:space="preserve"> СОШ»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Мирненская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Новотроицкая</w:t>
            </w:r>
            <w:proofErr w:type="spellEnd"/>
            <w:r w:rsidRPr="00C6341A">
              <w:rPr>
                <w:color w:val="000000"/>
              </w:rPr>
              <w:t xml:space="preserve"> ООШ»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Раздольненская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«Разумовская НОШ»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Степновская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Степнокучукская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«Покровская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3B4BB3" w:rsidRPr="008B41A8" w:rsidRDefault="003B4BB3" w:rsidP="00C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F91D9B" w:rsidTr="00494BC7">
        <w:trPr>
          <w:trHeight w:val="1124"/>
        </w:trPr>
        <w:tc>
          <w:tcPr>
            <w:tcW w:w="2426" w:type="dxa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8236" w:type="dxa"/>
          </w:tcPr>
          <w:p w:rsidR="00250DBB" w:rsidRPr="00250DBB" w:rsidRDefault="0064473B" w:rsidP="00250DB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250DBB">
              <w:rPr>
                <w:caps/>
                <w:u w:val="single"/>
              </w:rPr>
              <w:t>Т</w:t>
            </w:r>
            <w:r w:rsidRPr="00250DBB">
              <w:rPr>
                <w:u w:val="single"/>
              </w:rPr>
              <w:t>ема</w:t>
            </w:r>
            <w:r w:rsidR="000F6316">
              <w:rPr>
                <w:u w:val="single"/>
              </w:rPr>
              <w:t xml:space="preserve"> ММО № 1</w:t>
            </w:r>
          </w:p>
          <w:p w:rsidR="00D84062" w:rsidRDefault="00047B5B" w:rsidP="00250DBB">
            <w:pPr>
              <w:pStyle w:val="a5"/>
              <w:spacing w:before="0" w:beforeAutospacing="0" w:after="0" w:afterAutospacing="0"/>
              <w:rPr>
                <w:rFonts w:eastAsia="MS UI Gothic"/>
                <w:b/>
                <w:i/>
              </w:rPr>
            </w:pPr>
            <w:r w:rsidRPr="00047B5B">
              <w:rPr>
                <w:rFonts w:eastAsia="MS UI Gothic"/>
                <w:b/>
                <w:i/>
              </w:rPr>
              <w:t xml:space="preserve">Организация методической работы учителей начальных классов </w:t>
            </w:r>
          </w:p>
          <w:p w:rsidR="00047B5B" w:rsidRPr="00250DBB" w:rsidRDefault="00047B5B" w:rsidP="00250DB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47B5B">
              <w:rPr>
                <w:rFonts w:eastAsia="MS UI Gothic"/>
                <w:b/>
                <w:i/>
              </w:rPr>
              <w:t>на 2018– 2019 учебный год</w:t>
            </w:r>
            <w:r w:rsidRPr="00047B5B">
              <w:rPr>
                <w:b/>
                <w:i/>
              </w:rPr>
              <w:t xml:space="preserve"> </w:t>
            </w:r>
          </w:p>
          <w:p w:rsidR="00047B5B" w:rsidRPr="00047B5B" w:rsidRDefault="00047B5B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Корректировка и утверждение плана работы </w:t>
            </w:r>
            <w:r>
              <w:rPr>
                <w:rFonts w:ascii="Times New Roman" w:eastAsia="MS UI Gothic" w:hAnsi="Times New Roman"/>
                <w:sz w:val="24"/>
                <w:szCs w:val="24"/>
              </w:rPr>
              <w:t>М</w:t>
            </w: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>МО учителей начальных классов на 2018-2019 учебный год.</w:t>
            </w:r>
          </w:p>
          <w:p w:rsidR="00047B5B" w:rsidRPr="00047B5B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>Обсуждение нормативных, программно–методических документов.</w:t>
            </w:r>
          </w:p>
          <w:p w:rsidR="00047B5B" w:rsidRPr="00047B5B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Утверждение рабочих программ по предметам и внеурочной деятельности. </w:t>
            </w:r>
          </w:p>
          <w:p w:rsidR="00047B5B" w:rsidRDefault="0055568D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hAnsi="Times New Roman"/>
                <w:sz w:val="24"/>
                <w:szCs w:val="24"/>
              </w:rPr>
              <w:t xml:space="preserve">Итоги олимпиады «Вместе - к успеху!». </w:t>
            </w:r>
          </w:p>
          <w:p w:rsidR="0055568D" w:rsidRPr="00047B5B" w:rsidRDefault="0055568D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hAnsi="Times New Roman"/>
                <w:sz w:val="24"/>
                <w:szCs w:val="24"/>
              </w:rPr>
              <w:t>Результаты ВПР в 2018 году.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B5B" w:rsidRPr="00250DBB" w:rsidRDefault="00250DBB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2</w:t>
            </w:r>
          </w:p>
          <w:p w:rsidR="00047B5B" w:rsidRPr="00047B5B" w:rsidRDefault="0055568D" w:rsidP="005556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преемственности в вопросах сопровождения ребенка при переходе из дошкольного образовательного учреждения в общеобразовательную школу. </w:t>
            </w:r>
          </w:p>
          <w:p w:rsidR="006F10F6" w:rsidRPr="006F10F6" w:rsidRDefault="0098782D" w:rsidP="006F10F6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Преемственность психолого-</w:t>
            </w:r>
            <w:r w:rsidR="006F10F6" w:rsidRPr="006F10F6">
              <w:rPr>
                <w:color w:val="000000"/>
              </w:rPr>
              <w:t>педагогического сопровождения детей дошкольного возраста</w:t>
            </w:r>
          </w:p>
          <w:p w:rsidR="006F10F6" w:rsidRPr="006F10F6" w:rsidRDefault="006F10F6" w:rsidP="006F10F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6F10F6">
              <w:rPr>
                <w:color w:val="000000"/>
              </w:rPr>
              <w:t>как условие его успешности</w:t>
            </w:r>
            <w:r>
              <w:rPr>
                <w:color w:val="000000"/>
              </w:rPr>
              <w:t>.</w:t>
            </w:r>
          </w:p>
          <w:p w:rsidR="0055568D" w:rsidRPr="006F10F6" w:rsidRDefault="00250DBB" w:rsidP="006F10F6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F10F6">
              <w:rPr>
                <w:rFonts w:ascii="Times New Roman" w:hAnsi="Times New Roman"/>
                <w:sz w:val="24"/>
                <w:szCs w:val="24"/>
              </w:rPr>
              <w:t>Роль школьного округа</w:t>
            </w:r>
            <w:r w:rsidR="0055568D" w:rsidRPr="006F1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F6" w:rsidRPr="006F10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10F6" w:rsidRPr="006F10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единой линии развития ребенка</w:t>
            </w:r>
            <w:r w:rsidR="006F10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10F6" w:rsidRPr="00DF2587" w:rsidRDefault="006F10F6" w:rsidP="00DF2587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DF258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Характеристика этапов психолого-педагогического сопровождения ребенка</w:t>
            </w:r>
            <w:r w:rsidR="00DF2587" w:rsidRPr="00DF258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 переходе</w:t>
            </w:r>
            <w:r w:rsidR="00DF2587" w:rsidRPr="00DF25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F2587" w:rsidRPr="00DF2587">
              <w:rPr>
                <w:rFonts w:ascii="Times New Roman" w:hAnsi="Times New Roman"/>
                <w:sz w:val="24"/>
                <w:szCs w:val="24"/>
              </w:rPr>
              <w:t xml:space="preserve">из дошкольного образовательного учреждения в общеобразовательную школу. 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B5B" w:rsidRPr="00250DBB" w:rsidRDefault="00250DBB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3</w:t>
            </w:r>
          </w:p>
          <w:p w:rsidR="006F10F6" w:rsidRPr="006F10F6" w:rsidRDefault="0055568D" w:rsidP="005556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7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Преемственность в обучении школьников начальной и основной школы в условиях реализации ФГОС.</w:t>
            </w:r>
            <w:r w:rsidRPr="00047B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98782D" w:rsidRPr="0098782D" w:rsidRDefault="0098782D" w:rsidP="0098782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782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Проблемы преемственности обучения в нача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льной и основной школе в условиях реализации </w:t>
            </w:r>
            <w:r w:rsidRPr="0098782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Причины снижения успеваемости.</w:t>
            </w:r>
          </w:p>
          <w:p w:rsidR="00047B5B" w:rsidRPr="0098782D" w:rsidRDefault="00DC20E1" w:rsidP="0098782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782D">
              <w:rPr>
                <w:rFonts w:ascii="Times New Roman" w:eastAsia="MS UI Gothic" w:hAnsi="Times New Roman"/>
                <w:sz w:val="24"/>
                <w:szCs w:val="24"/>
              </w:rPr>
              <w:t xml:space="preserve">Соблюдение единого орфографического режима при оформлении </w:t>
            </w:r>
            <w:r w:rsidRPr="0098782D">
              <w:rPr>
                <w:rFonts w:ascii="Times New Roman" w:eastAsia="MS UI Gothic" w:hAnsi="Times New Roman"/>
                <w:sz w:val="24"/>
                <w:szCs w:val="24"/>
              </w:rPr>
              <w:lastRenderedPageBreak/>
              <w:t>школьной и ученической документации.</w:t>
            </w:r>
          </w:p>
          <w:p w:rsidR="00494BC7" w:rsidRPr="00494BC7" w:rsidRDefault="0098782D" w:rsidP="00DC20E1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87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труктура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современного </w:t>
            </w:r>
            <w:r w:rsidRPr="00987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</w:t>
            </w:r>
            <w:r w:rsidRPr="00987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</w:t>
            </w:r>
            <w:r w:rsidRPr="00987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составляющих преемственности НОО </w:t>
            </w:r>
            <w:proofErr w:type="gramStart"/>
            <w:r w:rsidRPr="00987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6316" w:rsidRDefault="000F6316" w:rsidP="00742FF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C20E1" w:rsidRPr="00742FFA" w:rsidRDefault="00047B5B" w:rsidP="00742F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2FFA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ММО № 4</w:t>
            </w:r>
            <w:r w:rsidR="00DC20E1" w:rsidRPr="00742FFA">
              <w:rPr>
                <w:rFonts w:ascii="Arial" w:eastAsia="MS UI Gothic" w:hAnsi="Arial"/>
                <w:sz w:val="24"/>
                <w:szCs w:val="24"/>
                <w:u w:val="single"/>
              </w:rPr>
              <w:t xml:space="preserve"> </w:t>
            </w:r>
          </w:p>
          <w:p w:rsidR="00047B5B" w:rsidRPr="00DC20E1" w:rsidRDefault="00DC20E1" w:rsidP="0055568D">
            <w:pPr>
              <w:rPr>
                <w:rFonts w:ascii="Times New Roman" w:eastAsia="MS UI Gothic" w:hAnsi="Times New Roman" w:cs="Times New Roman"/>
                <w:b/>
                <w:i/>
                <w:sz w:val="24"/>
              </w:rPr>
            </w:pPr>
            <w:r w:rsidRPr="00DC20E1">
              <w:rPr>
                <w:rFonts w:ascii="Times New Roman" w:eastAsia="MS UI Gothic" w:hAnsi="Times New Roman" w:cs="Times New Roman"/>
                <w:b/>
                <w:bCs/>
                <w:i/>
                <w:sz w:val="24"/>
                <w:szCs w:val="24"/>
              </w:rPr>
              <w:t>Достижения и нерешенные проблемы начальной школы</w:t>
            </w:r>
          </w:p>
          <w:p w:rsidR="00DC20E1" w:rsidRPr="00DC20E1" w:rsidRDefault="0055568D" w:rsidP="00DC20E1">
            <w:pPr>
              <w:pStyle w:val="a9"/>
              <w:numPr>
                <w:ilvl w:val="0"/>
                <w:numId w:val="17"/>
              </w:numPr>
              <w:rPr>
                <w:rFonts w:ascii="Arial" w:eastAsia="MS UI Gothic" w:hAnsi="Arial"/>
                <w:sz w:val="24"/>
                <w:szCs w:val="24"/>
              </w:rPr>
            </w:pPr>
            <w:r w:rsidRPr="00DC20E1">
              <w:rPr>
                <w:rFonts w:ascii="Times New Roman" w:hAnsi="Times New Roman"/>
                <w:sz w:val="24"/>
                <w:szCs w:val="24"/>
              </w:rPr>
              <w:t>А</w:t>
            </w:r>
            <w:r w:rsidR="00DC20E1" w:rsidRPr="00DC20E1">
              <w:rPr>
                <w:rFonts w:ascii="Times New Roman" w:eastAsia="MS UI Gothic" w:hAnsi="Times New Roman"/>
                <w:sz w:val="24"/>
                <w:szCs w:val="24"/>
              </w:rPr>
              <w:t>нализ итоговых комплексных работ  и итогов промежуточной аттестации.</w:t>
            </w:r>
          </w:p>
          <w:p w:rsidR="0055568D" w:rsidRPr="00DC20E1" w:rsidRDefault="0055568D" w:rsidP="00DC20E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20E1">
              <w:rPr>
                <w:rFonts w:ascii="Times New Roman" w:hAnsi="Times New Roman"/>
                <w:sz w:val="24"/>
                <w:szCs w:val="24"/>
              </w:rPr>
              <w:t>Обсуждение плана работы МО  на 2019-2020 учебный год.</w:t>
            </w:r>
          </w:p>
          <w:p w:rsidR="00F27BCD" w:rsidRDefault="0055568D" w:rsidP="00D84062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20E1">
              <w:rPr>
                <w:rFonts w:ascii="Times New Roman" w:hAnsi="Times New Roman"/>
                <w:sz w:val="24"/>
                <w:szCs w:val="24"/>
              </w:rPr>
              <w:t>Методическая копилка-обзор методических находок учителей.</w:t>
            </w:r>
          </w:p>
          <w:p w:rsidR="00D84062" w:rsidRPr="00D84062" w:rsidRDefault="00D84062" w:rsidP="00D84062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6EB" w:rsidRPr="00F91D9B" w:rsidTr="00494BC7">
        <w:trPr>
          <w:trHeight w:val="1124"/>
        </w:trPr>
        <w:tc>
          <w:tcPr>
            <w:tcW w:w="2426" w:type="dxa"/>
          </w:tcPr>
          <w:p w:rsidR="004146EB" w:rsidRPr="00F91D9B" w:rsidRDefault="004146EB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8236" w:type="dxa"/>
          </w:tcPr>
          <w:p w:rsidR="004146EB" w:rsidRPr="004146EB" w:rsidRDefault="004146EB" w:rsidP="004146E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/>
            </w:pPr>
            <w:r w:rsidRPr="004146EB">
              <w:t>Федеральный государственный образовательный стандарт начального образования</w:t>
            </w:r>
          </w:p>
          <w:p w:rsidR="004146EB" w:rsidRPr="004146EB" w:rsidRDefault="00F34BF2" w:rsidP="004146E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/>
            </w:pPr>
            <w:hyperlink r:id="rId5" w:tgtFrame="_blank" w:history="1">
              <w:r w:rsidR="004146EB" w:rsidRPr="004146EB">
                <w:rPr>
                  <w:rStyle w:val="a6"/>
                  <w:color w:val="auto"/>
                </w:rPr>
                <w:t>Новая Примерная основная образовательная программа начального общего образования, апрель 2015</w:t>
              </w:r>
            </w:hyperlink>
            <w:r w:rsidR="004146EB" w:rsidRPr="004146EB">
              <w:t> </w:t>
            </w:r>
          </w:p>
          <w:p w:rsidR="004146EB" w:rsidRPr="00750AE2" w:rsidRDefault="00F34BF2" w:rsidP="004146E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/>
              <w:rPr>
                <w:rFonts w:ascii="Helvetica" w:hAnsi="Helvetica" w:cs="Helvetica"/>
                <w:sz w:val="23"/>
                <w:szCs w:val="23"/>
              </w:rPr>
            </w:pPr>
            <w:hyperlink r:id="rId6" w:tgtFrame="_blank" w:history="1">
              <w:r w:rsidR="004146EB" w:rsidRPr="004146EB">
                <w:rPr>
                  <w:rStyle w:val="a6"/>
                  <w:color w:val="auto"/>
                </w:rPr>
                <w:t xml:space="preserve">ФГОС </w:t>
              </w:r>
              <w:proofErr w:type="gramStart"/>
              <w:r w:rsidR="004146EB" w:rsidRPr="004146EB">
                <w:rPr>
                  <w:rStyle w:val="a6"/>
                  <w:color w:val="auto"/>
                </w:rPr>
                <w:t>обучающихся</w:t>
              </w:r>
              <w:proofErr w:type="gramEnd"/>
              <w:r w:rsidR="004146EB" w:rsidRPr="004146EB">
                <w:rPr>
                  <w:rStyle w:val="a6"/>
                  <w:color w:val="auto"/>
                </w:rPr>
                <w:t xml:space="preserve"> с ограниченными возможностями здоровья</w:t>
              </w:r>
            </w:hyperlink>
          </w:p>
          <w:p w:rsidR="004146EB" w:rsidRPr="004146EB" w:rsidRDefault="004146EB" w:rsidP="004146E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/>
            </w:pPr>
            <w:r w:rsidRPr="004146EB">
              <w:rPr>
                <w:shd w:val="clear" w:color="auto" w:fill="FFFFFF"/>
              </w:rPr>
              <w:t>Проблемы преемственности начальной и средней школы – URL: </w:t>
            </w:r>
            <w:hyperlink r:id="rId7" w:tgtFrame="_blank" w:history="1">
              <w:r w:rsidRPr="004146EB">
                <w:rPr>
                  <w:rStyle w:val="a6"/>
                  <w:color w:val="auto"/>
                  <w:shd w:val="clear" w:color="auto" w:fill="FFFFFF"/>
                </w:rPr>
                <w:t>https://kopilkaurokov.ru/matematika/prochee/matiematichieskiie-probliemy-prieiemstviennosti-nachal-noi-i-sriedniei-shkoly</w:t>
              </w:r>
            </w:hyperlink>
          </w:p>
          <w:p w:rsidR="004146EB" w:rsidRPr="00250DBB" w:rsidRDefault="004146EB" w:rsidP="00250DBB">
            <w:pPr>
              <w:pStyle w:val="a5"/>
              <w:spacing w:before="0" w:beforeAutospacing="0" w:after="0" w:afterAutospacing="0"/>
              <w:rPr>
                <w:caps/>
                <w:u w:val="single"/>
              </w:rPr>
            </w:pPr>
          </w:p>
        </w:tc>
      </w:tr>
    </w:tbl>
    <w:p w:rsidR="006B60A7" w:rsidRPr="008B41A8" w:rsidRDefault="006B60A7" w:rsidP="00D84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0A7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90B38"/>
    <w:multiLevelType w:val="hybridMultilevel"/>
    <w:tmpl w:val="13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8143A"/>
    <w:multiLevelType w:val="hybridMultilevel"/>
    <w:tmpl w:val="3E4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E6552"/>
    <w:multiLevelType w:val="hybridMultilevel"/>
    <w:tmpl w:val="A960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130C6"/>
    <w:multiLevelType w:val="hybridMultilevel"/>
    <w:tmpl w:val="4FA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13410"/>
    <w:multiLevelType w:val="hybridMultilevel"/>
    <w:tmpl w:val="ACAE083A"/>
    <w:lvl w:ilvl="0" w:tplc="E72E8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F23D1"/>
    <w:multiLevelType w:val="hybridMultilevel"/>
    <w:tmpl w:val="313A06F6"/>
    <w:lvl w:ilvl="0" w:tplc="4A7AA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721AE"/>
    <w:multiLevelType w:val="hybridMultilevel"/>
    <w:tmpl w:val="8052355A"/>
    <w:lvl w:ilvl="0" w:tplc="4DE4914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C7320"/>
    <w:multiLevelType w:val="hybridMultilevel"/>
    <w:tmpl w:val="ADE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401AA"/>
    <w:multiLevelType w:val="hybridMultilevel"/>
    <w:tmpl w:val="7D2E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611E5"/>
    <w:multiLevelType w:val="hybridMultilevel"/>
    <w:tmpl w:val="2DF22090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9"/>
  </w:num>
  <w:num w:numId="15">
    <w:abstractNumId w:val="4"/>
  </w:num>
  <w:num w:numId="16">
    <w:abstractNumId w:val="17"/>
  </w:num>
  <w:num w:numId="17">
    <w:abstractNumId w:val="11"/>
  </w:num>
  <w:num w:numId="18">
    <w:abstractNumId w:val="6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047B5B"/>
    <w:rsid w:val="000C51DE"/>
    <w:rsid w:val="000F6316"/>
    <w:rsid w:val="00106EBB"/>
    <w:rsid w:val="00193410"/>
    <w:rsid w:val="001D3C7D"/>
    <w:rsid w:val="001F46F3"/>
    <w:rsid w:val="00250DBB"/>
    <w:rsid w:val="00257F06"/>
    <w:rsid w:val="002B29F4"/>
    <w:rsid w:val="002B6C2D"/>
    <w:rsid w:val="00310E9C"/>
    <w:rsid w:val="00393985"/>
    <w:rsid w:val="003B4BB3"/>
    <w:rsid w:val="003C4298"/>
    <w:rsid w:val="003D527A"/>
    <w:rsid w:val="003E1FA9"/>
    <w:rsid w:val="003E366F"/>
    <w:rsid w:val="004146EB"/>
    <w:rsid w:val="00494BC7"/>
    <w:rsid w:val="004B343C"/>
    <w:rsid w:val="004E64A0"/>
    <w:rsid w:val="00512579"/>
    <w:rsid w:val="0055568D"/>
    <w:rsid w:val="005A618A"/>
    <w:rsid w:val="005A714F"/>
    <w:rsid w:val="005B50D2"/>
    <w:rsid w:val="0064473B"/>
    <w:rsid w:val="006B60A7"/>
    <w:rsid w:val="006F10F6"/>
    <w:rsid w:val="00742FFA"/>
    <w:rsid w:val="007D5C4A"/>
    <w:rsid w:val="007D65C6"/>
    <w:rsid w:val="00825674"/>
    <w:rsid w:val="008B41A8"/>
    <w:rsid w:val="00907A4C"/>
    <w:rsid w:val="0091262E"/>
    <w:rsid w:val="009550C6"/>
    <w:rsid w:val="0098782D"/>
    <w:rsid w:val="00A772D9"/>
    <w:rsid w:val="00B27768"/>
    <w:rsid w:val="00BC3C40"/>
    <w:rsid w:val="00BE0826"/>
    <w:rsid w:val="00C2146E"/>
    <w:rsid w:val="00C6341A"/>
    <w:rsid w:val="00C80C32"/>
    <w:rsid w:val="00C919AE"/>
    <w:rsid w:val="00C96C37"/>
    <w:rsid w:val="00CA5EA1"/>
    <w:rsid w:val="00CB21A8"/>
    <w:rsid w:val="00CE1565"/>
    <w:rsid w:val="00D11612"/>
    <w:rsid w:val="00D30E3B"/>
    <w:rsid w:val="00D4252A"/>
    <w:rsid w:val="00D84062"/>
    <w:rsid w:val="00DB22DA"/>
    <w:rsid w:val="00DC20E1"/>
    <w:rsid w:val="00DD1D78"/>
    <w:rsid w:val="00DD2E18"/>
    <w:rsid w:val="00DE51CB"/>
    <w:rsid w:val="00DE5D0B"/>
    <w:rsid w:val="00DE66BD"/>
    <w:rsid w:val="00DF2587"/>
    <w:rsid w:val="00E02416"/>
    <w:rsid w:val="00E40564"/>
    <w:rsid w:val="00E46467"/>
    <w:rsid w:val="00E66777"/>
    <w:rsid w:val="00E70E8F"/>
    <w:rsid w:val="00E87152"/>
    <w:rsid w:val="00EA29B4"/>
    <w:rsid w:val="00ED26F0"/>
    <w:rsid w:val="00F21313"/>
    <w:rsid w:val="00F26B35"/>
    <w:rsid w:val="00F27BCD"/>
    <w:rsid w:val="00F34BF2"/>
    <w:rsid w:val="00F51349"/>
    <w:rsid w:val="00F75A5C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667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94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matematika/prochee/matiematichieskiie-probliemy-prieiemstviennosti-nachal-noi-i-sriedniei-shko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-ovz.herzen.spb.ru/" TargetMode="External"/><Relationship Id="rId5" Type="http://schemas.openxmlformats.org/officeDocument/2006/relationships/hyperlink" Target="http://fgosreestr.ru/registry/primernaya-osnovnaya-obrazovatelnaya-programma-nachalnogo-obshhego-obrazovaniya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21</cp:revision>
  <dcterms:created xsi:type="dcterms:W3CDTF">2017-09-02T11:01:00Z</dcterms:created>
  <dcterms:modified xsi:type="dcterms:W3CDTF">2018-10-10T04:24:00Z</dcterms:modified>
</cp:coreProperties>
</file>