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12" w:rsidRPr="00F03931" w:rsidRDefault="00B01481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B60A7" w:rsidRPr="00F03931" w:rsidRDefault="00662E4C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3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B60A7" w:rsidRPr="00F03931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 (</w:t>
      </w:r>
      <w:r w:rsidRPr="00F03931">
        <w:rPr>
          <w:rFonts w:ascii="Times New Roman" w:hAnsi="Times New Roman" w:cs="Times New Roman"/>
          <w:b/>
          <w:sz w:val="28"/>
          <w:szCs w:val="28"/>
        </w:rPr>
        <w:t>М</w:t>
      </w:r>
      <w:r w:rsidR="006B60A7" w:rsidRPr="00F03931">
        <w:rPr>
          <w:rFonts w:ascii="Times New Roman" w:hAnsi="Times New Roman" w:cs="Times New Roman"/>
          <w:b/>
          <w:sz w:val="28"/>
          <w:szCs w:val="28"/>
        </w:rPr>
        <w:t>МО)</w:t>
      </w:r>
    </w:p>
    <w:p w:rsidR="006B60A7" w:rsidRPr="00F03931" w:rsidRDefault="00044A08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ОБЖ</w:t>
      </w:r>
    </w:p>
    <w:tbl>
      <w:tblPr>
        <w:tblStyle w:val="a3"/>
        <w:tblW w:w="0" w:type="auto"/>
        <w:tblLook w:val="04A0"/>
      </w:tblPr>
      <w:tblGrid>
        <w:gridCol w:w="4613"/>
        <w:gridCol w:w="4958"/>
      </w:tblGrid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паспорта ММО</w:t>
            </w:r>
          </w:p>
        </w:tc>
        <w:tc>
          <w:tcPr>
            <w:tcW w:w="4786" w:type="dxa"/>
          </w:tcPr>
          <w:p w:rsidR="006B60A7" w:rsidRPr="00F03931" w:rsidRDefault="006B60A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C13657" w:rsidRPr="00F03931" w:rsidTr="006B60A7">
        <w:tc>
          <w:tcPr>
            <w:tcW w:w="4785" w:type="dxa"/>
          </w:tcPr>
          <w:p w:rsidR="00C13657" w:rsidRPr="00F03931" w:rsidRDefault="00C1365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C13657" w:rsidRPr="00F03931" w:rsidRDefault="00C1365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786" w:type="dxa"/>
          </w:tcPr>
          <w:p w:rsidR="006B60A7" w:rsidRPr="00F03931" w:rsidRDefault="00EA29B4" w:rsidP="00DD3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ММО учителей </w:t>
            </w:r>
            <w:r w:rsidR="0010373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деятельности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МО на учебный год, приоритетные направления деятельности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6EC3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6" w:type="dxa"/>
          </w:tcPr>
          <w:p w:rsidR="00F03931" w:rsidRDefault="00B76CFD" w:rsidP="00B76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Цель деятельности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МО: </w:t>
            </w:r>
          </w:p>
          <w:p w:rsidR="00946AB6" w:rsidRPr="00F03931" w:rsidRDefault="00F03931" w:rsidP="00B76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образования и воспитания учащихся в образовательных учреждениях через развитие профессиональных компетент</w:t>
            </w:r>
            <w:r w:rsidR="00103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ностей педагога ОБЖ</w:t>
            </w:r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03931" w:rsidRDefault="00B76CFD" w:rsidP="00F03931">
            <w:pPr>
              <w:pStyle w:val="ad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выявле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ние проблем в работе педагогов 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по обеспечению качества образовательных результатов и оказание адресной методической помощи через консультирование, 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>изучения вопросов по</w:t>
            </w:r>
            <w:r w:rsidR="00DD36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D36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профстандарта</w:t>
            </w:r>
            <w:proofErr w:type="spellEnd"/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6AB6" w:rsidRPr="00F03931" w:rsidRDefault="00B76CFD" w:rsidP="00F03931">
            <w:pPr>
              <w:pStyle w:val="ad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психолого-педагогической компетентности; эф</w:t>
            </w:r>
            <w:r w:rsidR="00DD36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фективного использования 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УМК</w:t>
            </w:r>
            <w:r w:rsidR="00F039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039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согласования рабочих программ по </w:t>
            </w:r>
            <w:r w:rsidR="0010373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3931" w:rsidRPr="00F03931" w:rsidRDefault="00F03931" w:rsidP="00F03931">
            <w:pPr>
              <w:pStyle w:val="ad"/>
              <w:numPr>
                <w:ilvl w:val="0"/>
                <w:numId w:val="29"/>
              </w:numPr>
              <w:shd w:val="clear" w:color="auto" w:fill="FFFFFF"/>
              <w:spacing w:line="18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эффективное использование образовательных и воспитательных методик и технологий, связанных с  внедрением новых образовательных стандартов на основе  </w:t>
            </w:r>
            <w:proofErr w:type="spellStart"/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системно-деятельностного</w:t>
            </w:r>
            <w:proofErr w:type="spellEnd"/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подхода</w:t>
            </w:r>
          </w:p>
          <w:p w:rsidR="00F03931" w:rsidRPr="00F03931" w:rsidRDefault="00F03931" w:rsidP="00946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0A7" w:rsidRPr="00F03931" w:rsidRDefault="00B76CFD" w:rsidP="00946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786" w:type="dxa"/>
          </w:tcPr>
          <w:p w:rsidR="00B01481" w:rsidRDefault="00103732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Иванович  учитель физической культуры</w:t>
            </w:r>
            <w:r w:rsidR="00A82D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26F0" w:rsidRPr="00F03931" w:rsidRDefault="00A82DAC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МО на учебный год</w:t>
            </w:r>
          </w:p>
        </w:tc>
        <w:tc>
          <w:tcPr>
            <w:tcW w:w="4786" w:type="dxa"/>
          </w:tcPr>
          <w:p w:rsidR="00B01481" w:rsidRDefault="00F03931" w:rsidP="00F03931">
            <w:pPr>
              <w:shd w:val="clear" w:color="auto" w:fill="FFFFFF"/>
              <w:spacing w:line="18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Методическая тема:</w:t>
            </w:r>
          </w:p>
          <w:p w:rsidR="00B53E8C" w:rsidRDefault="00F03931" w:rsidP="00B53E8C">
            <w:pPr>
              <w:rPr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B53E8C">
              <w:rPr>
                <w:sz w:val="28"/>
                <w:szCs w:val="28"/>
              </w:rPr>
              <w:t xml:space="preserve">Процесс формирования культуры </w:t>
            </w:r>
            <w:r w:rsidR="00B53E8C">
              <w:rPr>
                <w:sz w:val="28"/>
                <w:szCs w:val="28"/>
              </w:rPr>
              <w:lastRenderedPageBreak/>
              <w:t>безопасности как элемент общей культуры в рамках реализации ФГОС.</w:t>
            </w:r>
          </w:p>
          <w:p w:rsidR="00F03931" w:rsidRPr="00F03931" w:rsidRDefault="00F03931" w:rsidP="00F03931">
            <w:pPr>
              <w:shd w:val="clear" w:color="auto" w:fill="FFFFFF"/>
              <w:spacing w:line="18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1161" w:rsidRPr="00F03931" w:rsidRDefault="00F27BCD" w:rsidP="00991161">
            <w:pPr>
              <w:pStyle w:val="12"/>
              <w:jc w:val="both"/>
              <w:rPr>
                <w:rFonts w:cs="Times New Roman"/>
                <w:sz w:val="28"/>
                <w:szCs w:val="28"/>
              </w:rPr>
            </w:pPr>
            <w:r w:rsidRPr="00F03931">
              <w:rPr>
                <w:rFonts w:cs="Times New Roman"/>
                <w:sz w:val="28"/>
                <w:szCs w:val="28"/>
              </w:rPr>
              <w:t>1.</w:t>
            </w:r>
            <w:r w:rsidR="00991161" w:rsidRPr="00F03931">
              <w:rPr>
                <w:rFonts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cs="Times New Roman"/>
                <w:sz w:val="28"/>
                <w:szCs w:val="28"/>
              </w:rPr>
              <w:t>М</w:t>
            </w:r>
            <w:r w:rsidR="00991161" w:rsidRPr="00F03931">
              <w:rPr>
                <w:rFonts w:cs="Times New Roman"/>
                <w:sz w:val="28"/>
                <w:szCs w:val="28"/>
              </w:rPr>
              <w:t>МО №1.</w:t>
            </w:r>
          </w:p>
          <w:p w:rsidR="00991161" w:rsidRDefault="00991161" w:rsidP="00B53E8C">
            <w:pPr>
              <w:rPr>
                <w:rFonts w:cs="Times New Roman"/>
                <w:sz w:val="28"/>
                <w:szCs w:val="28"/>
              </w:rPr>
            </w:pPr>
            <w:r w:rsidRPr="00F03931">
              <w:rPr>
                <w:rFonts w:cs="Times New Roman"/>
                <w:sz w:val="28"/>
                <w:szCs w:val="28"/>
              </w:rPr>
              <w:t xml:space="preserve"> Тема: «Установочное заседание </w:t>
            </w:r>
            <w:r w:rsidR="00662E4C" w:rsidRPr="00F03931">
              <w:rPr>
                <w:rFonts w:cs="Times New Roman"/>
                <w:sz w:val="28"/>
                <w:szCs w:val="28"/>
              </w:rPr>
              <w:t>М</w:t>
            </w:r>
            <w:r w:rsidRPr="00F03931">
              <w:rPr>
                <w:rFonts w:cs="Times New Roman"/>
                <w:sz w:val="28"/>
                <w:szCs w:val="28"/>
              </w:rPr>
              <w:t xml:space="preserve">МО для учителей </w:t>
            </w:r>
            <w:r w:rsidR="00B53E8C">
              <w:rPr>
                <w:sz w:val="28"/>
                <w:szCs w:val="28"/>
              </w:rPr>
              <w:t>Процесс формирования культуры безопасности как элемент общей культуры в рамках реализации ФГОС</w:t>
            </w:r>
            <w:r w:rsidRPr="00F03931">
              <w:rPr>
                <w:rFonts w:cs="Times New Roman"/>
                <w:sz w:val="28"/>
                <w:szCs w:val="28"/>
              </w:rPr>
              <w:t>».</w:t>
            </w:r>
          </w:p>
          <w:p w:rsidR="00B53E8C" w:rsidRPr="00B53E8C" w:rsidRDefault="00B53E8C" w:rsidP="00B53E8C">
            <w:pPr>
              <w:rPr>
                <w:sz w:val="28"/>
                <w:szCs w:val="28"/>
              </w:rPr>
            </w:pPr>
          </w:p>
          <w:p w:rsidR="00991161" w:rsidRPr="00F03931" w:rsidRDefault="00F27BCD" w:rsidP="009911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МО № 2. </w:t>
            </w:r>
          </w:p>
          <w:p w:rsidR="00C13657" w:rsidRDefault="00991161" w:rsidP="00991161">
            <w:pPr>
              <w:pStyle w:val="12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F03931">
              <w:rPr>
                <w:rFonts w:cs="Times New Roman"/>
                <w:sz w:val="28"/>
                <w:szCs w:val="28"/>
              </w:rPr>
              <w:t xml:space="preserve">Тема: </w:t>
            </w:r>
            <w:r w:rsidRPr="00F03931">
              <w:rPr>
                <w:rFonts w:cs="Times New Roman"/>
                <w:sz w:val="28"/>
                <w:szCs w:val="28"/>
                <w:lang w:eastAsia="ru-RU"/>
              </w:rPr>
              <w:t xml:space="preserve">«Повышение эффективности образовательного процесса в рамках реализации ФГОС». </w:t>
            </w:r>
          </w:p>
          <w:p w:rsidR="00B53E8C" w:rsidRPr="00F03931" w:rsidRDefault="00B53E8C" w:rsidP="00991161">
            <w:pPr>
              <w:pStyle w:val="12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05C56" w:rsidRDefault="00F27BCD" w:rsidP="009911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МО № 3. </w:t>
            </w:r>
          </w:p>
          <w:p w:rsidR="00991161" w:rsidRDefault="00F05C56" w:rsidP="00991161">
            <w:pPr>
              <w:pStyle w:val="aa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B53E8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F05C5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Мониторинговая культура учителя курса О</w:t>
            </w:r>
            <w:r w:rsidR="00B53E8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БЖ».</w:t>
            </w:r>
          </w:p>
          <w:p w:rsidR="00044A08" w:rsidRPr="00F03931" w:rsidRDefault="00044A08" w:rsidP="009911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C56" w:rsidRDefault="00F27BCD" w:rsidP="00F05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535FC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535FC" w:rsidRPr="00F03931">
              <w:rPr>
                <w:rFonts w:ascii="Times New Roman" w:hAnsi="Times New Roman" w:cs="Times New Roman"/>
                <w:sz w:val="28"/>
                <w:szCs w:val="28"/>
              </w:rPr>
              <w:t>МО №4.</w:t>
            </w:r>
            <w:r w:rsidR="00F05C56" w:rsidRPr="00F00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5C56" w:rsidRPr="00F05C56" w:rsidRDefault="00F05C56" w:rsidP="00F05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3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F00C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05C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F05C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  профессиона</w:t>
            </w:r>
            <w:r w:rsidR="00B53E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льного мастерства учителя  ОБЖ</w:t>
            </w:r>
            <w:r w:rsidRPr="00F05C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осуществления качественного образования обучающихся</w:t>
            </w:r>
            <w:r w:rsidRPr="00F05C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7BCD" w:rsidRPr="00F03931" w:rsidRDefault="00C535FC" w:rsidP="00F05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</w:t>
            </w:r>
          </w:p>
        </w:tc>
        <w:tc>
          <w:tcPr>
            <w:tcW w:w="4786" w:type="dxa"/>
          </w:tcPr>
          <w:p w:rsidR="003E366F" w:rsidRPr="00F03931" w:rsidRDefault="003E366F" w:rsidP="00E46467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стандарт </w:t>
            </w:r>
            <w:r w:rsidR="006B46BD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как условие профессионального роста учителей </w:t>
            </w:r>
            <w:r w:rsidR="00B53E8C">
              <w:rPr>
                <w:rFonts w:ascii="Times New Roman" w:hAnsi="Times New Roman" w:cs="Times New Roman"/>
                <w:sz w:val="28"/>
                <w:szCs w:val="28"/>
              </w:rPr>
              <w:t>ОБЖ:</w:t>
            </w:r>
          </w:p>
          <w:p w:rsidR="003E366F" w:rsidRPr="00F03931" w:rsidRDefault="00CD396C" w:rsidP="00F05C56">
            <w:pPr>
              <w:tabs>
                <w:tab w:val="center" w:pos="22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E46467" w:rsidRPr="00F039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http://www.akipkro.ru</w:t>
              </w:r>
            </w:hyperlink>
            <w:r w:rsidR="003E366F" w:rsidRPr="00F039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Новости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</w:tc>
        <w:tc>
          <w:tcPr>
            <w:tcW w:w="4786" w:type="dxa"/>
          </w:tcPr>
          <w:p w:rsidR="00DD2E18" w:rsidRPr="00F03931" w:rsidRDefault="00CD396C" w:rsidP="00E4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46467" w:rsidRPr="00F039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http://www.akipkro.ru</w:t>
              </w:r>
            </w:hyperlink>
          </w:p>
          <w:p w:rsidR="006B60A7" w:rsidRPr="00F03931" w:rsidRDefault="00E46467" w:rsidP="00F05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Полезные ссылки</w:t>
            </w:r>
          </w:p>
        </w:tc>
        <w:tc>
          <w:tcPr>
            <w:tcW w:w="4786" w:type="dxa"/>
          </w:tcPr>
          <w:p w:rsidR="00C96C37" w:rsidRPr="00F03931" w:rsidRDefault="00C96C37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 xml:space="preserve">Сайт федеральных </w:t>
            </w:r>
            <w:r w:rsidR="004B343C" w:rsidRPr="00F03931">
              <w:rPr>
                <w:sz w:val="28"/>
                <w:szCs w:val="28"/>
              </w:rPr>
              <w:t xml:space="preserve">государственных образовательных </w:t>
            </w:r>
            <w:proofErr w:type="spellStart"/>
            <w:r w:rsidRPr="00F03931">
              <w:rPr>
                <w:sz w:val="28"/>
                <w:szCs w:val="28"/>
              </w:rPr>
              <w:t>стандартов:</w:t>
            </w:r>
            <w:hyperlink r:id="rId7" w:history="1">
              <w:r w:rsidRPr="00F03931">
                <w:rPr>
                  <w:rStyle w:val="a6"/>
                  <w:color w:val="auto"/>
                  <w:sz w:val="28"/>
                  <w:szCs w:val="28"/>
                </w:rPr>
                <w:t>www.standart.edu.ru</w:t>
              </w:r>
              <w:proofErr w:type="spellEnd"/>
              <w:r w:rsidRPr="00F03931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C96C37" w:rsidRPr="00F03931" w:rsidRDefault="00C96C37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 xml:space="preserve">Сайт «Федеральное агентство по образованию РФ»: </w:t>
            </w:r>
            <w:hyperlink r:id="rId8" w:history="1">
              <w:r w:rsidRPr="00F03931">
                <w:rPr>
                  <w:rStyle w:val="a6"/>
                  <w:color w:val="auto"/>
                  <w:sz w:val="28"/>
                  <w:szCs w:val="28"/>
                </w:rPr>
                <w:t>www.ed.gov.ru</w:t>
              </w:r>
            </w:hyperlink>
          </w:p>
          <w:p w:rsidR="00C96C37" w:rsidRPr="00F03931" w:rsidRDefault="00C96C37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>«Российский общеобразовательный портал»:</w:t>
            </w:r>
            <w:hyperlink r:id="rId9" w:history="1">
              <w:r w:rsidRPr="00F03931">
                <w:rPr>
                  <w:rStyle w:val="a6"/>
                  <w:color w:val="auto"/>
                  <w:sz w:val="28"/>
                  <w:szCs w:val="28"/>
                </w:rPr>
                <w:t>www.school.ru</w:t>
              </w:r>
            </w:hyperlink>
            <w:r w:rsidRPr="00F03931">
              <w:rPr>
                <w:rStyle w:val="apple-converted-space"/>
                <w:sz w:val="28"/>
                <w:szCs w:val="28"/>
              </w:rPr>
              <w:t> </w:t>
            </w:r>
          </w:p>
          <w:p w:rsidR="00C96C37" w:rsidRPr="00F03931" w:rsidRDefault="00BC3C40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 xml:space="preserve">Сайт Министерства образования и науки Российской Федерации: </w:t>
            </w:r>
            <w:hyperlink r:id="rId10" w:history="1">
              <w:r w:rsidR="00C96C37" w:rsidRPr="00F03931">
                <w:rPr>
                  <w:rStyle w:val="a6"/>
                  <w:color w:val="auto"/>
                  <w:sz w:val="28"/>
                  <w:szCs w:val="28"/>
                </w:rPr>
                <w:t>www.mon.gov.ru</w:t>
              </w:r>
              <w:r w:rsidR="00C96C37" w:rsidRPr="00F03931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6B60A7" w:rsidRPr="00F03931" w:rsidRDefault="00BC3C40" w:rsidP="00BC3C40">
            <w:pPr>
              <w:tabs>
                <w:tab w:val="center" w:pos="23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Сайт АКИПКРО: </w:t>
            </w:r>
            <w:hyperlink r:id="rId11" w:history="1">
              <w:r w:rsidRPr="00F039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http://www.akipkro.ru</w:t>
              </w:r>
            </w:hyperlink>
          </w:p>
        </w:tc>
      </w:tr>
    </w:tbl>
    <w:p w:rsidR="00044A08" w:rsidRDefault="00044A08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44A08" w:rsidRDefault="00044A08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A08" w:rsidRDefault="00044A08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A07" w:rsidRPr="00F03931" w:rsidRDefault="00E04A07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3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91161" w:rsidRPr="00F03931" w:rsidRDefault="00E04A07" w:rsidP="00991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31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662E4C" w:rsidRPr="00F03931">
        <w:rPr>
          <w:rFonts w:ascii="Times New Roman" w:hAnsi="Times New Roman" w:cs="Times New Roman"/>
          <w:b/>
          <w:sz w:val="28"/>
          <w:szCs w:val="28"/>
        </w:rPr>
        <w:t>М</w:t>
      </w:r>
      <w:r w:rsidRPr="00F03931">
        <w:rPr>
          <w:rFonts w:ascii="Times New Roman" w:hAnsi="Times New Roman" w:cs="Times New Roman"/>
          <w:b/>
          <w:sz w:val="28"/>
          <w:szCs w:val="28"/>
        </w:rPr>
        <w:t xml:space="preserve">МО учителей </w:t>
      </w:r>
      <w:r w:rsidR="00044A08">
        <w:rPr>
          <w:rFonts w:ascii="Times New Roman" w:hAnsi="Times New Roman" w:cs="Times New Roman"/>
          <w:b/>
          <w:sz w:val="28"/>
          <w:szCs w:val="28"/>
        </w:rPr>
        <w:t>ОБЖ</w:t>
      </w:r>
      <w:r w:rsidRPr="00F03931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B53E8C">
        <w:rPr>
          <w:rFonts w:ascii="Times New Roman" w:hAnsi="Times New Roman" w:cs="Times New Roman"/>
          <w:b/>
          <w:sz w:val="28"/>
          <w:szCs w:val="28"/>
        </w:rPr>
        <w:t>7-2018</w:t>
      </w:r>
      <w:r w:rsidRPr="00F0393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-459" w:type="dxa"/>
        <w:tblLook w:val="04A0"/>
      </w:tblPr>
      <w:tblGrid>
        <w:gridCol w:w="594"/>
        <w:gridCol w:w="4663"/>
        <w:gridCol w:w="2383"/>
        <w:gridCol w:w="2390"/>
      </w:tblGrid>
      <w:tr w:rsidR="00E04A07" w:rsidRPr="00F03931" w:rsidTr="00E04A07">
        <w:tc>
          <w:tcPr>
            <w:tcW w:w="567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04A07" w:rsidRPr="00F03931" w:rsidTr="00E04A07">
        <w:tc>
          <w:tcPr>
            <w:tcW w:w="567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E04A07" w:rsidRDefault="00662E4C" w:rsidP="00044A08">
            <w:pPr>
              <w:pStyle w:val="12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03931">
              <w:rPr>
                <w:rFonts w:cs="Times New Roman"/>
                <w:b/>
                <w:sz w:val="28"/>
                <w:szCs w:val="28"/>
              </w:rPr>
              <w:t>Заседание М</w:t>
            </w:r>
            <w:r w:rsidR="00E04A07" w:rsidRPr="00F03931">
              <w:rPr>
                <w:rFonts w:cs="Times New Roman"/>
                <w:b/>
                <w:sz w:val="28"/>
                <w:szCs w:val="28"/>
              </w:rPr>
              <w:t>МО №1</w:t>
            </w:r>
            <w:r w:rsidR="003F305C" w:rsidRPr="00F03931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Методические рекомендации по преподаванию ОБЖ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2. Организационные вопросы: планирование, наличие УМК. 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Организация муниципального этапа Всероссийской олимпиады школьников по ОБЖ среди обучающихся 8-11 классов. 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4. Корректировка и утверждение 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плана работы РМО на 2017-2018</w:t>
            </w:r>
          </w:p>
          <w:p w:rsidR="00044A08" w:rsidRDefault="00044A08" w:rsidP="00044A08">
            <w:pPr>
              <w:pStyle w:val="Default"/>
              <w:tabs>
                <w:tab w:val="right" w:pos="405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учебный год </w:t>
            </w:r>
            <w:r>
              <w:rPr>
                <w:sz w:val="23"/>
                <w:szCs w:val="23"/>
              </w:rPr>
              <w:tab/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Встреча с Фоменко В.В.. </w:t>
            </w:r>
          </w:p>
          <w:p w:rsidR="00044A08" w:rsidRPr="00044A08" w:rsidRDefault="00044A08" w:rsidP="00044A08">
            <w:pPr>
              <w:pStyle w:val="12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04A07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2240F3" w:rsidRPr="00F03931" w:rsidRDefault="00B53E8C" w:rsidP="00C5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Парыкин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  <w:r w:rsidR="002240F3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240F3" w:rsidRPr="00F0393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991161" w:rsidRPr="00F03931" w:rsidRDefault="00991161" w:rsidP="0022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161" w:rsidRPr="00F03931" w:rsidRDefault="00991161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0F3" w:rsidRPr="00F03931" w:rsidTr="00E04A07">
        <w:tc>
          <w:tcPr>
            <w:tcW w:w="567" w:type="dxa"/>
          </w:tcPr>
          <w:p w:rsidR="002240F3" w:rsidRPr="00F03931" w:rsidRDefault="002240F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3F305C" w:rsidRPr="00F03931" w:rsidRDefault="002240F3" w:rsidP="004F7C42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МО №2</w:t>
            </w:r>
            <w:r w:rsidR="003F305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F7D80" w:rsidRPr="00044A08" w:rsidRDefault="001F7D80" w:rsidP="00044A08">
            <w:pPr>
              <w:pStyle w:val="12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1.Организация обучения граждан основам военной службы.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2. Внедрение ФГОС  и преподавание ОБЖ. Составление конспектов,  анализ урока. 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Организация мероприятий по обмену опытом. 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4.Организация муниципального этапа соревнований « Зарница».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Текущие вопросы. </w:t>
            </w:r>
          </w:p>
          <w:p w:rsidR="002240F3" w:rsidRPr="00F03931" w:rsidRDefault="002240F3" w:rsidP="001F7D8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40F3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93" w:type="dxa"/>
          </w:tcPr>
          <w:p w:rsidR="002240F3" w:rsidRPr="00F03931" w:rsidRDefault="002240F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3F" w:rsidRPr="00F03931" w:rsidRDefault="00F00C3F" w:rsidP="00F0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руководитель ММО</w:t>
            </w:r>
          </w:p>
          <w:p w:rsidR="002240F3" w:rsidRPr="00F03931" w:rsidRDefault="002240F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3" w:rsidRPr="00F03931" w:rsidRDefault="002240F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C" w:rsidRPr="00F03931" w:rsidRDefault="003F305C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42" w:rsidRPr="00F03931" w:rsidRDefault="004F7C42" w:rsidP="00C53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42" w:rsidRPr="00F03931" w:rsidTr="00E04A07">
        <w:tc>
          <w:tcPr>
            <w:tcW w:w="567" w:type="dxa"/>
          </w:tcPr>
          <w:p w:rsidR="004F7C42" w:rsidRPr="00F03931" w:rsidRDefault="004F7C42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3F305C" w:rsidRPr="00F03931" w:rsidRDefault="003F305C" w:rsidP="003F305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№ </w:t>
            </w:r>
            <w:r w:rsidR="001F7D80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044A08" w:rsidRDefault="00032AB6" w:rsidP="00044A08">
            <w:pPr>
              <w:pStyle w:val="Default"/>
              <w:rPr>
                <w:sz w:val="23"/>
                <w:szCs w:val="23"/>
              </w:rPr>
            </w:pPr>
            <w:r w:rsidRPr="00F03931">
              <w:rPr>
                <w:sz w:val="28"/>
                <w:szCs w:val="28"/>
              </w:rPr>
              <w:t xml:space="preserve"> </w:t>
            </w:r>
            <w:r w:rsidR="00044A08">
              <w:rPr>
                <w:sz w:val="23"/>
                <w:szCs w:val="23"/>
              </w:rPr>
              <w:t>1. Организация и ведение проектной деятельности на уроках ОБЖ.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2.Анализ результатов муниципального этапа Всероссийской олимпиады школьников по ОБЖ.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3. Методическая помощь молодым педагогам. 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4.Текущие вопросы. </w:t>
            </w:r>
          </w:p>
          <w:p w:rsidR="00F00C3F" w:rsidRPr="00044A08" w:rsidRDefault="00F00C3F" w:rsidP="00044A08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4F7C42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3F305C" w:rsidRPr="00F03931" w:rsidRDefault="003F305C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C" w:rsidRPr="00F03931" w:rsidRDefault="003F305C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C" w:rsidRPr="00F03931" w:rsidRDefault="003F305C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  <w:p w:rsidR="001F7D80" w:rsidRPr="00F03931" w:rsidRDefault="001F7D80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161" w:rsidRPr="00F03931" w:rsidRDefault="00991161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80" w:rsidRPr="00F03931" w:rsidRDefault="001F7D80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80" w:rsidRPr="00F03931" w:rsidTr="00E04A07">
        <w:tc>
          <w:tcPr>
            <w:tcW w:w="567" w:type="dxa"/>
          </w:tcPr>
          <w:p w:rsidR="001F7D80" w:rsidRPr="00F03931" w:rsidRDefault="001F7D80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1F7D80" w:rsidRDefault="00032AB6" w:rsidP="00044A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МО №4.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1.Проблемы преподавания и оснащения уроков ОБЖ и ОВС. Особенности преподавания ОВС по предмету ОБЖ. 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Порядок организации и проведения учебных сборов  по программе курса ОБЖ учащихся 10 классов района. 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Текущие вопросы. </w:t>
            </w:r>
          </w:p>
          <w:p w:rsidR="00044A08" w:rsidRDefault="00044A08" w:rsidP="00044A0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Подведение итогов работы за прошедший год, обсуждение проекта плана заседаний РМО на 2017-2018 учебный год. </w:t>
            </w:r>
          </w:p>
          <w:p w:rsidR="00044A08" w:rsidRPr="00044A08" w:rsidRDefault="00044A08" w:rsidP="00044A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F7D80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</w:p>
        </w:tc>
        <w:tc>
          <w:tcPr>
            <w:tcW w:w="2393" w:type="dxa"/>
          </w:tcPr>
          <w:p w:rsidR="001F7D80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ММО </w:t>
            </w:r>
          </w:p>
          <w:p w:rsidR="00032AB6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032AB6" w:rsidRPr="00F03931" w:rsidRDefault="00032AB6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B6" w:rsidRPr="00F03931" w:rsidRDefault="00032AB6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B6" w:rsidRPr="00F03931" w:rsidRDefault="00032AB6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68" w:rsidRPr="00F03931" w:rsidRDefault="00E91B68" w:rsidP="00C53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A07" w:rsidRPr="00F03931" w:rsidRDefault="00E04A07" w:rsidP="006B6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A07" w:rsidRPr="00F03931" w:rsidRDefault="00991161" w:rsidP="00991161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3931">
        <w:rPr>
          <w:rFonts w:ascii="Times New Roman" w:hAnsi="Times New Roman" w:cs="Times New Roman"/>
          <w:sz w:val="28"/>
          <w:szCs w:val="28"/>
        </w:rPr>
        <w:tab/>
      </w:r>
    </w:p>
    <w:p w:rsidR="00F03931" w:rsidRPr="00F03931" w:rsidRDefault="00F03931" w:rsidP="00991161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03931" w:rsidRPr="00F03931" w:rsidSect="00D1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2C56A6C"/>
    <w:multiLevelType w:val="hybridMultilevel"/>
    <w:tmpl w:val="426EE166"/>
    <w:lvl w:ilvl="0" w:tplc="AC0E0C70">
      <w:start w:val="1"/>
      <w:numFmt w:val="decimal"/>
      <w:lvlText w:val="%1."/>
      <w:lvlJc w:val="left"/>
      <w:pPr>
        <w:ind w:left="1470" w:hanging="360"/>
      </w:pPr>
      <w:rPr>
        <w:rFonts w:ascii="Times New Roman" w:eastAsia="SimSu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7115715"/>
    <w:multiLevelType w:val="multilevel"/>
    <w:tmpl w:val="F636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B3250"/>
    <w:multiLevelType w:val="hybridMultilevel"/>
    <w:tmpl w:val="8DFEB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101AD4"/>
    <w:multiLevelType w:val="hybridMultilevel"/>
    <w:tmpl w:val="AE1ACBE4"/>
    <w:lvl w:ilvl="0" w:tplc="0E74F26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078F0"/>
    <w:multiLevelType w:val="hybridMultilevel"/>
    <w:tmpl w:val="4BCA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81EC3"/>
    <w:multiLevelType w:val="hybridMultilevel"/>
    <w:tmpl w:val="57EA31AA"/>
    <w:lvl w:ilvl="0" w:tplc="C4B86184">
      <w:start w:val="1"/>
      <w:numFmt w:val="decimal"/>
      <w:lvlText w:val="%1."/>
      <w:lvlJc w:val="left"/>
      <w:pPr>
        <w:ind w:left="1110" w:hanging="390"/>
      </w:pPr>
      <w:rPr>
        <w:rFonts w:ascii="Times New Roman" w:eastAsia="SimSu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757D66"/>
    <w:multiLevelType w:val="multilevel"/>
    <w:tmpl w:val="07C6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80E5A"/>
    <w:multiLevelType w:val="multilevel"/>
    <w:tmpl w:val="871E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C4786"/>
    <w:multiLevelType w:val="multilevel"/>
    <w:tmpl w:val="6BC8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03276"/>
    <w:multiLevelType w:val="multilevel"/>
    <w:tmpl w:val="1454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86390"/>
    <w:multiLevelType w:val="multilevel"/>
    <w:tmpl w:val="CB0E7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46F69"/>
    <w:multiLevelType w:val="multilevel"/>
    <w:tmpl w:val="C75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5317C0"/>
    <w:multiLevelType w:val="hybridMultilevel"/>
    <w:tmpl w:val="4ABE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162C7"/>
    <w:multiLevelType w:val="multilevel"/>
    <w:tmpl w:val="759AF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4D01D0"/>
    <w:multiLevelType w:val="hybridMultilevel"/>
    <w:tmpl w:val="6C62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575BD"/>
    <w:multiLevelType w:val="multilevel"/>
    <w:tmpl w:val="292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141DDA"/>
    <w:multiLevelType w:val="multilevel"/>
    <w:tmpl w:val="B5E0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1B0F9C"/>
    <w:multiLevelType w:val="multilevel"/>
    <w:tmpl w:val="1CC03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261180"/>
    <w:multiLevelType w:val="hybridMultilevel"/>
    <w:tmpl w:val="180A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97A3B"/>
    <w:multiLevelType w:val="hybridMultilevel"/>
    <w:tmpl w:val="6A2448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D5944DB"/>
    <w:multiLevelType w:val="hybridMultilevel"/>
    <w:tmpl w:val="46A8065C"/>
    <w:lvl w:ilvl="0" w:tplc="075E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58019D"/>
    <w:multiLevelType w:val="multilevel"/>
    <w:tmpl w:val="105A9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4"/>
  </w:num>
  <w:num w:numId="8">
    <w:abstractNumId w:val="21"/>
  </w:num>
  <w:num w:numId="9">
    <w:abstractNumId w:val="19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16"/>
  </w:num>
  <w:num w:numId="15">
    <w:abstractNumId w:val="14"/>
  </w:num>
  <w:num w:numId="16">
    <w:abstractNumId w:val="22"/>
  </w:num>
  <w:num w:numId="17">
    <w:abstractNumId w:val="2"/>
  </w:num>
  <w:num w:numId="18">
    <w:abstractNumId w:val="11"/>
  </w:num>
  <w:num w:numId="19">
    <w:abstractNumId w:val="8"/>
  </w:num>
  <w:num w:numId="20">
    <w:abstractNumId w:val="17"/>
    <w:lvlOverride w:ilvl="0">
      <w:startOverride w:val="2"/>
    </w:lvlOverride>
  </w:num>
  <w:num w:numId="21">
    <w:abstractNumId w:val="17"/>
    <w:lvlOverride w:ilvl="0">
      <w:startOverride w:val="3"/>
    </w:lvlOverride>
  </w:num>
  <w:num w:numId="22">
    <w:abstractNumId w:val="17"/>
    <w:lvlOverride w:ilvl="0">
      <w:startOverride w:val="4"/>
    </w:lvlOverride>
  </w:num>
  <w:num w:numId="23">
    <w:abstractNumId w:val="17"/>
    <w:lvlOverride w:ilvl="0">
      <w:startOverride w:val="5"/>
    </w:lvlOverride>
  </w:num>
  <w:num w:numId="24">
    <w:abstractNumId w:val="17"/>
    <w:lvlOverride w:ilvl="0">
      <w:startOverride w:val="6"/>
    </w:lvlOverride>
  </w:num>
  <w:num w:numId="25">
    <w:abstractNumId w:val="17"/>
    <w:lvlOverride w:ilvl="0">
      <w:startOverride w:val="7"/>
    </w:lvlOverride>
  </w:num>
  <w:num w:numId="26">
    <w:abstractNumId w:val="10"/>
  </w:num>
  <w:num w:numId="27">
    <w:abstractNumId w:val="18"/>
  </w:num>
  <w:num w:numId="28">
    <w:abstractNumId w:val="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6B60A7"/>
    <w:rsid w:val="00032AB6"/>
    <w:rsid w:val="00044A08"/>
    <w:rsid w:val="00103732"/>
    <w:rsid w:val="001F7D80"/>
    <w:rsid w:val="002240F3"/>
    <w:rsid w:val="00257F06"/>
    <w:rsid w:val="002B6C2D"/>
    <w:rsid w:val="002F20C0"/>
    <w:rsid w:val="00374792"/>
    <w:rsid w:val="003A3ED9"/>
    <w:rsid w:val="003B4BB3"/>
    <w:rsid w:val="003C4298"/>
    <w:rsid w:val="003E1FA9"/>
    <w:rsid w:val="003E366F"/>
    <w:rsid w:val="003F305C"/>
    <w:rsid w:val="0048672B"/>
    <w:rsid w:val="004B343C"/>
    <w:rsid w:val="004F7C42"/>
    <w:rsid w:val="006336C6"/>
    <w:rsid w:val="0064473B"/>
    <w:rsid w:val="00662E4C"/>
    <w:rsid w:val="0066758D"/>
    <w:rsid w:val="006B46BD"/>
    <w:rsid w:val="006B60A7"/>
    <w:rsid w:val="006D5A78"/>
    <w:rsid w:val="008A1DC8"/>
    <w:rsid w:val="008B1B61"/>
    <w:rsid w:val="00946AB6"/>
    <w:rsid w:val="00991161"/>
    <w:rsid w:val="00996EC3"/>
    <w:rsid w:val="00A34F04"/>
    <w:rsid w:val="00A82DAC"/>
    <w:rsid w:val="00AD08AA"/>
    <w:rsid w:val="00B01481"/>
    <w:rsid w:val="00B53E8C"/>
    <w:rsid w:val="00B76CFD"/>
    <w:rsid w:val="00BC3C40"/>
    <w:rsid w:val="00BE0826"/>
    <w:rsid w:val="00C13657"/>
    <w:rsid w:val="00C535FC"/>
    <w:rsid w:val="00C71EC5"/>
    <w:rsid w:val="00C80C32"/>
    <w:rsid w:val="00C96C37"/>
    <w:rsid w:val="00CA5EA1"/>
    <w:rsid w:val="00CD396C"/>
    <w:rsid w:val="00D11612"/>
    <w:rsid w:val="00D57DD3"/>
    <w:rsid w:val="00DD2E18"/>
    <w:rsid w:val="00DD3661"/>
    <w:rsid w:val="00DE5D0B"/>
    <w:rsid w:val="00E04A07"/>
    <w:rsid w:val="00E46467"/>
    <w:rsid w:val="00E87152"/>
    <w:rsid w:val="00E91B68"/>
    <w:rsid w:val="00EA29B4"/>
    <w:rsid w:val="00ED26F0"/>
    <w:rsid w:val="00F00C3F"/>
    <w:rsid w:val="00F03931"/>
    <w:rsid w:val="00F05C56"/>
    <w:rsid w:val="00F27BCD"/>
    <w:rsid w:val="00FE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12"/>
  </w:style>
  <w:style w:type="paragraph" w:styleId="1">
    <w:name w:val="heading 1"/>
    <w:basedOn w:val="a"/>
    <w:link w:val="10"/>
    <w:uiPriority w:val="9"/>
    <w:qFormat/>
    <w:rsid w:val="00F03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4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644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4">
    <w:name w:val="Список рабочий"/>
    <w:basedOn w:val="a"/>
    <w:rsid w:val="0064473B"/>
    <w:pPr>
      <w:tabs>
        <w:tab w:val="left" w:pos="1134"/>
      </w:tabs>
      <w:spacing w:after="0" w:line="240" w:lineRule="auto"/>
      <w:ind w:left="1130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DE5D0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D0B"/>
    <w:pPr>
      <w:widowControl w:val="0"/>
      <w:shd w:val="clear" w:color="auto" w:fill="FFFFFF"/>
      <w:spacing w:before="300" w:after="0" w:line="292" w:lineRule="exact"/>
    </w:pPr>
    <w:rPr>
      <w:sz w:val="26"/>
      <w:szCs w:val="26"/>
    </w:rPr>
  </w:style>
  <w:style w:type="paragraph" w:styleId="a5">
    <w:name w:val="Normal (Web)"/>
    <w:basedOn w:val="a"/>
    <w:uiPriority w:val="99"/>
    <w:unhideWhenUsed/>
    <w:rsid w:val="00C9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6C37"/>
  </w:style>
  <w:style w:type="character" w:styleId="a6">
    <w:name w:val="Hyperlink"/>
    <w:basedOn w:val="a0"/>
    <w:uiPriority w:val="99"/>
    <w:unhideWhenUsed/>
    <w:rsid w:val="00C96C37"/>
    <w:rPr>
      <w:color w:val="0000FF"/>
      <w:u w:val="single"/>
    </w:rPr>
  </w:style>
  <w:style w:type="paragraph" w:customStyle="1" w:styleId="Tabelleninhalt">
    <w:name w:val="Tabelleninhalt"/>
    <w:basedOn w:val="a7"/>
    <w:rsid w:val="003C4298"/>
    <w:pPr>
      <w:spacing w:line="240" w:lineRule="auto"/>
    </w:pPr>
    <w:rPr>
      <w:rFonts w:ascii="Futura MdCn BT" w:eastAsia="Times New Roman" w:hAnsi="Futura MdCn BT" w:cs="Times New Roman"/>
      <w:szCs w:val="20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C429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4298"/>
  </w:style>
  <w:style w:type="character" w:styleId="a9">
    <w:name w:val="Strong"/>
    <w:basedOn w:val="a0"/>
    <w:uiPriority w:val="22"/>
    <w:qFormat/>
    <w:rsid w:val="00B76CFD"/>
    <w:rPr>
      <w:b/>
      <w:bCs/>
    </w:rPr>
  </w:style>
  <w:style w:type="paragraph" w:styleId="aa">
    <w:name w:val="No Spacing"/>
    <w:uiPriority w:val="1"/>
    <w:qFormat/>
    <w:rsid w:val="00B76CFD"/>
    <w:pPr>
      <w:spacing w:after="0" w:line="240" w:lineRule="auto"/>
    </w:pPr>
  </w:style>
  <w:style w:type="paragraph" w:customStyle="1" w:styleId="12">
    <w:name w:val="Без интервала1"/>
    <w:rsid w:val="00E04A07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3A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E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39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List Paragraph"/>
    <w:basedOn w:val="a"/>
    <w:uiPriority w:val="34"/>
    <w:qFormat/>
    <w:rsid w:val="00F03931"/>
    <w:pPr>
      <w:ind w:left="720"/>
      <w:contextualSpacing/>
    </w:pPr>
  </w:style>
  <w:style w:type="paragraph" w:customStyle="1" w:styleId="Default">
    <w:name w:val="Default"/>
    <w:rsid w:val="00044A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3368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ndart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pkro.ru/" TargetMode="External"/><Relationship Id="rId11" Type="http://schemas.openxmlformats.org/officeDocument/2006/relationships/hyperlink" Target="http://www.akipkro.ru/" TargetMode="External"/><Relationship Id="rId5" Type="http://schemas.openxmlformats.org/officeDocument/2006/relationships/hyperlink" Target="http://www.akipkro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mon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Grigorij</cp:lastModifiedBy>
  <cp:revision>7</cp:revision>
  <cp:lastPrinted>2017-10-29T12:59:00Z</cp:lastPrinted>
  <dcterms:created xsi:type="dcterms:W3CDTF">2017-10-11T08:46:00Z</dcterms:created>
  <dcterms:modified xsi:type="dcterms:W3CDTF">2017-11-03T03:31:00Z</dcterms:modified>
</cp:coreProperties>
</file>