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2E54" w:rsidRPr="00B13CEA" w:rsidRDefault="00062E54" w:rsidP="00062E54">
      <w:pPr>
        <w:spacing w:before="134" w:after="134" w:line="238" w:lineRule="atLeast"/>
        <w:jc w:val="center"/>
        <w:rPr>
          <w:rFonts w:ascii="Times New Roman" w:eastAsia="Times New Roman" w:hAnsi="Times New Roman" w:cs="Times New Roman"/>
          <w:color w:val="0F243E" w:themeColor="text2" w:themeShade="80"/>
          <w:sz w:val="18"/>
          <w:szCs w:val="18"/>
          <w:lang w:eastAsia="ru-RU"/>
        </w:rPr>
      </w:pPr>
      <w:r w:rsidRPr="00B13CEA">
        <w:rPr>
          <w:rFonts w:ascii="Times New Roman" w:eastAsia="Times New Roman" w:hAnsi="Times New Roman" w:cs="Times New Roman"/>
          <w:color w:val="0F243E" w:themeColor="text2" w:themeShade="80"/>
          <w:sz w:val="28"/>
          <w:szCs w:val="28"/>
          <w:lang w:eastAsia="ru-RU"/>
        </w:rPr>
        <w:t>ПАСПОРТ</w:t>
      </w:r>
    </w:p>
    <w:tbl>
      <w:tblPr>
        <w:tblStyle w:val="a5"/>
        <w:tblpPr w:leftFromText="180" w:rightFromText="180" w:vertAnchor="text" w:horzAnchor="margin" w:tblpXSpec="center" w:tblpY="374"/>
        <w:tblW w:w="0" w:type="auto"/>
        <w:tblLayout w:type="fixed"/>
        <w:tblLook w:val="04A0"/>
      </w:tblPr>
      <w:tblGrid>
        <w:gridCol w:w="1844"/>
        <w:gridCol w:w="8045"/>
      </w:tblGrid>
      <w:tr w:rsidR="00062E54" w:rsidRPr="00062E54" w:rsidTr="00062E54">
        <w:tc>
          <w:tcPr>
            <w:tcW w:w="1844" w:type="dxa"/>
          </w:tcPr>
          <w:p w:rsidR="00062E54" w:rsidRPr="00062E54" w:rsidRDefault="00062E54" w:rsidP="00062E54">
            <w:pPr>
              <w:spacing w:before="134" w:after="0" w:line="238" w:lineRule="atLeast"/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</w:pPr>
            <w:r w:rsidRPr="00062E54">
              <w:rPr>
                <w:rFonts w:ascii="Times New Roman" w:eastAsia="Calibri" w:hAnsi="Times New Roman" w:cs="Times New Roman"/>
                <w:b/>
                <w:color w:val="0F243E" w:themeColor="text2" w:themeShade="80"/>
                <w:sz w:val="24"/>
                <w:szCs w:val="24"/>
              </w:rPr>
              <w:t>Раздел паспорта ММО</w:t>
            </w:r>
          </w:p>
        </w:tc>
        <w:tc>
          <w:tcPr>
            <w:tcW w:w="8045" w:type="dxa"/>
          </w:tcPr>
          <w:p w:rsidR="00062E54" w:rsidRPr="00062E54" w:rsidRDefault="00062E54" w:rsidP="00062E54">
            <w:pPr>
              <w:spacing w:before="134" w:after="0" w:line="238" w:lineRule="atLeast"/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</w:pPr>
            <w:r w:rsidRPr="00062E54">
              <w:rPr>
                <w:rFonts w:ascii="Times New Roman" w:eastAsia="Calibri" w:hAnsi="Times New Roman" w:cs="Times New Roman"/>
                <w:b/>
                <w:color w:val="0F243E" w:themeColor="text2" w:themeShade="80"/>
                <w:sz w:val="24"/>
                <w:szCs w:val="24"/>
              </w:rPr>
              <w:t>Содержание раздела</w:t>
            </w:r>
          </w:p>
        </w:tc>
      </w:tr>
      <w:tr w:rsidR="00062E54" w:rsidRPr="00062E54" w:rsidTr="00062E54">
        <w:tc>
          <w:tcPr>
            <w:tcW w:w="1844" w:type="dxa"/>
          </w:tcPr>
          <w:p w:rsidR="00062E54" w:rsidRPr="00062E54" w:rsidRDefault="00062E54" w:rsidP="00062E54">
            <w:pPr>
              <w:spacing w:before="134" w:after="0" w:line="238" w:lineRule="atLeast"/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</w:pPr>
            <w:r w:rsidRPr="00062E54"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  <w:t>Наименование  ММО</w:t>
            </w:r>
          </w:p>
        </w:tc>
        <w:tc>
          <w:tcPr>
            <w:tcW w:w="8045" w:type="dxa"/>
          </w:tcPr>
          <w:p w:rsidR="00062E54" w:rsidRPr="00062E54" w:rsidRDefault="00062E54" w:rsidP="00062E54">
            <w:pPr>
              <w:spacing w:before="134" w:after="0" w:line="238" w:lineRule="atLeast"/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</w:pPr>
            <w:r w:rsidRPr="00062E54"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  <w:t xml:space="preserve">ММО  учителей математики </w:t>
            </w:r>
            <w:proofErr w:type="spellStart"/>
            <w:r w:rsidRPr="00062E54"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  <w:t>Родинского</w:t>
            </w:r>
            <w:proofErr w:type="spellEnd"/>
            <w:r w:rsidRPr="00062E54"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  <w:t xml:space="preserve"> района</w:t>
            </w:r>
          </w:p>
        </w:tc>
      </w:tr>
      <w:tr w:rsidR="00062E54" w:rsidRPr="00062E54" w:rsidTr="00062E54">
        <w:tc>
          <w:tcPr>
            <w:tcW w:w="1844" w:type="dxa"/>
          </w:tcPr>
          <w:p w:rsidR="00062E54" w:rsidRPr="00062E54" w:rsidRDefault="00062E54" w:rsidP="00062E54">
            <w:pPr>
              <w:spacing w:before="134" w:after="0" w:line="238" w:lineRule="atLeast"/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</w:pPr>
            <w:r w:rsidRPr="00062E54"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  <w:t>Цель и задачи деятельности РМО на учебный год, приоритетные направления деятельности МО</w:t>
            </w:r>
          </w:p>
        </w:tc>
        <w:tc>
          <w:tcPr>
            <w:tcW w:w="8045" w:type="dxa"/>
          </w:tcPr>
          <w:p w:rsidR="00062E54" w:rsidRPr="00062E54" w:rsidRDefault="00062E54" w:rsidP="00062E54">
            <w:pPr>
              <w:spacing w:after="0" w:line="238" w:lineRule="atLeast"/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</w:pPr>
            <w:r w:rsidRPr="00062E54"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u w:val="single"/>
                <w:lang w:eastAsia="ru-RU"/>
              </w:rPr>
              <w:t>Цель:</w:t>
            </w:r>
            <w:r w:rsidRPr="00062E54"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  <w:t xml:space="preserve"> Повышение профессионального мастерства учителей математики, в условиях перехода на ФГОС ООО;</w:t>
            </w:r>
          </w:p>
          <w:p w:rsidR="00062E54" w:rsidRPr="00062E54" w:rsidRDefault="00062E54" w:rsidP="00062E54">
            <w:pPr>
              <w:spacing w:after="0" w:line="238" w:lineRule="atLeast"/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</w:pPr>
            <w:r w:rsidRPr="00062E54"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  <w:t>-Повышение качества знаний учащихся по математике.</w:t>
            </w:r>
          </w:p>
          <w:p w:rsidR="00062E54" w:rsidRPr="00062E54" w:rsidRDefault="00062E54" w:rsidP="00062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</w:pPr>
            <w:r w:rsidRPr="00062E54"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u w:val="single"/>
                <w:lang w:eastAsia="ru-RU"/>
              </w:rPr>
              <w:t>Задачи методического объединения</w:t>
            </w:r>
            <w:r w:rsidRPr="00062E54"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  <w:t>:</w:t>
            </w:r>
          </w:p>
          <w:p w:rsidR="00062E54" w:rsidRPr="00062E54" w:rsidRDefault="00062E54" w:rsidP="00062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</w:pPr>
            <w:r w:rsidRPr="00062E54"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  <w:t>-повышение уровня профессионального мастерства педагогов;</w:t>
            </w:r>
          </w:p>
          <w:p w:rsidR="00062E54" w:rsidRPr="00062E54" w:rsidRDefault="00062E54" w:rsidP="00062E54">
            <w:pPr>
              <w:spacing w:after="0" w:line="238" w:lineRule="atLeast"/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</w:pPr>
            <w:r w:rsidRPr="00062E54"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  <w:t>-</w:t>
            </w:r>
            <w:r w:rsidRPr="00062E54">
              <w:rPr>
                <w:rFonts w:ascii="Times New Roman" w:eastAsia="Times New Roman" w:hAnsi="Times New Roman" w:cs="Times New Roman"/>
                <w:bCs/>
                <w:iCs/>
                <w:color w:val="0F243E" w:themeColor="text2" w:themeShade="80"/>
                <w:sz w:val="24"/>
                <w:szCs w:val="24"/>
                <w:lang w:eastAsia="ru-RU"/>
              </w:rPr>
              <w:t>и</w:t>
            </w:r>
            <w:r w:rsidRPr="00062E54"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  <w:t>зучение методических материалов по вопросам обновления содержания образования в контексте ФГОС;</w:t>
            </w:r>
          </w:p>
          <w:p w:rsidR="00062E54" w:rsidRPr="00062E54" w:rsidRDefault="00062E54" w:rsidP="00062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</w:pPr>
            <w:r w:rsidRPr="00062E54"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  <w:t>-организация педагогических поисков новых технологий, форм и методов обучения;</w:t>
            </w:r>
          </w:p>
          <w:p w:rsidR="00062E54" w:rsidRPr="00062E54" w:rsidRDefault="00062E54" w:rsidP="00062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</w:pPr>
            <w:r w:rsidRPr="00062E54"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  <w:t>-выявление, изучение, обобщение и распространение передового педагогического опыта;</w:t>
            </w:r>
          </w:p>
          <w:p w:rsidR="00062E54" w:rsidRPr="00062E54" w:rsidRDefault="00062E54" w:rsidP="00062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</w:pPr>
            <w:r w:rsidRPr="00062E54"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  <w:t>-повышение качества проведения учебных занятий на основе внедрения новых педагогических технологий;</w:t>
            </w:r>
          </w:p>
          <w:p w:rsidR="00062E54" w:rsidRPr="00062E54" w:rsidRDefault="00062E54" w:rsidP="00062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</w:pPr>
            <w:r w:rsidRPr="00062E54"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  <w:t>- выявление и поддержка одаренных и талантливых учащихся;</w:t>
            </w:r>
          </w:p>
          <w:p w:rsidR="00062E54" w:rsidRPr="00062E54" w:rsidRDefault="00062E54" w:rsidP="00062E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</w:pPr>
          </w:p>
        </w:tc>
      </w:tr>
      <w:tr w:rsidR="00062E54" w:rsidRPr="00062E54" w:rsidTr="000D7E81">
        <w:trPr>
          <w:trHeight w:val="3528"/>
        </w:trPr>
        <w:tc>
          <w:tcPr>
            <w:tcW w:w="1844" w:type="dxa"/>
          </w:tcPr>
          <w:p w:rsidR="00062E54" w:rsidRPr="00062E54" w:rsidRDefault="00062E54" w:rsidP="00062E54">
            <w:pPr>
              <w:spacing w:before="134" w:after="0" w:line="238" w:lineRule="atLeast"/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</w:pPr>
            <w:r w:rsidRPr="00062E54">
              <w:rPr>
                <w:rFonts w:ascii="Times New Roman" w:eastAsia="Calibri" w:hAnsi="Times New Roman" w:cs="Times New Roman"/>
                <w:color w:val="0F243E" w:themeColor="text2" w:themeShade="80"/>
                <w:sz w:val="24"/>
                <w:szCs w:val="24"/>
              </w:rPr>
              <w:t>Руководитель ММО</w:t>
            </w:r>
          </w:p>
        </w:tc>
        <w:tc>
          <w:tcPr>
            <w:tcW w:w="8045" w:type="dxa"/>
          </w:tcPr>
          <w:p w:rsidR="00062E54" w:rsidRDefault="00062E54" w:rsidP="00062E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F243E" w:themeColor="text2" w:themeShade="80"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-17780</wp:posOffset>
                  </wp:positionH>
                  <wp:positionV relativeFrom="paragraph">
                    <wp:posOffset>-3175</wp:posOffset>
                  </wp:positionV>
                  <wp:extent cx="1139825" cy="1123950"/>
                  <wp:effectExtent l="38100" t="0" r="22225" b="323850"/>
                  <wp:wrapThrough wrapText="bothSides">
                    <wp:wrapPolygon edited="0">
                      <wp:start x="21600" y="21600"/>
                      <wp:lineTo x="22322" y="-6224"/>
                      <wp:lineTo x="-421" y="-6224"/>
                      <wp:lineTo x="-421" y="16841"/>
                      <wp:lineTo x="-60" y="20868"/>
                      <wp:lineTo x="301" y="21600"/>
                      <wp:lineTo x="21600" y="21600"/>
                    </wp:wrapPolygon>
                  </wp:wrapThrough>
                  <wp:docPr id="1" name="Рисунок 1" descr="C:\Documents and Settings\User\Рабочий стол\Таня сайт\5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Documents and Settings\User\Рабочий стол\Таня сайт\5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V="1">
                            <a:off x="0" y="0"/>
                            <a:ext cx="1139825" cy="1123950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  <w:t xml:space="preserve">         Косяк  Татьяна Васильевна</w:t>
            </w:r>
            <w:r w:rsidRPr="00062E54"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62E54" w:rsidRPr="001D028A" w:rsidRDefault="00062E54" w:rsidP="000D7E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1D028A">
              <w:rPr>
                <w:rFonts w:ascii="Times New Roman" w:hAnsi="Times New Roman" w:cs="Times New Roman"/>
                <w:sz w:val="24"/>
                <w:szCs w:val="24"/>
              </w:rPr>
              <w:t>читель математики МБОУ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Степновская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D028A">
              <w:rPr>
                <w:rFonts w:ascii="Times New Roman" w:hAnsi="Times New Roman" w:cs="Times New Roman"/>
                <w:sz w:val="24"/>
                <w:szCs w:val="24"/>
              </w:rPr>
              <w:t xml:space="preserve"> сре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дняя </w:t>
            </w:r>
            <w:r w:rsidRPr="001D028A">
              <w:rPr>
                <w:rFonts w:ascii="Times New Roman" w:hAnsi="Times New Roman" w:cs="Times New Roman"/>
                <w:sz w:val="24"/>
                <w:szCs w:val="24"/>
              </w:rPr>
              <w:t xml:space="preserve">общеобразовательная школа»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Родинского</w:t>
            </w:r>
            <w:proofErr w:type="spellEnd"/>
            <w:r w:rsidRPr="001D028A">
              <w:rPr>
                <w:rFonts w:ascii="Times New Roman" w:hAnsi="Times New Roman" w:cs="Times New Roman"/>
                <w:sz w:val="24"/>
                <w:szCs w:val="24"/>
              </w:rPr>
              <w:t xml:space="preserve"> района Алтайского края</w:t>
            </w:r>
          </w:p>
          <w:p w:rsidR="00062E54" w:rsidRPr="001D028A" w:rsidRDefault="00062E54" w:rsidP="000D7E81">
            <w:pPr>
              <w:pStyle w:val="a9"/>
              <w:spacing w:after="0" w:line="240" w:lineRule="auto"/>
              <w:ind w:left="284"/>
            </w:pPr>
            <w:r w:rsidRPr="001D028A">
              <w:t>Образование:  высшее педагогическое, БГПИ, 19</w:t>
            </w:r>
            <w:r w:rsidR="000D7E81">
              <w:t>85</w:t>
            </w:r>
          </w:p>
          <w:p w:rsidR="00062E54" w:rsidRPr="001D028A" w:rsidRDefault="00062E54" w:rsidP="000D7E81">
            <w:pPr>
              <w:pStyle w:val="a9"/>
              <w:spacing w:after="0" w:line="240" w:lineRule="auto"/>
              <w:ind w:left="284"/>
            </w:pPr>
            <w:r w:rsidRPr="001D028A">
              <w:t xml:space="preserve">Общий стаж работы: </w:t>
            </w:r>
            <w:r w:rsidR="000D7E81">
              <w:t>3</w:t>
            </w:r>
            <w:r w:rsidR="007F27A9">
              <w:t>4</w:t>
            </w:r>
            <w:r w:rsidRPr="001D028A">
              <w:t xml:space="preserve"> год</w:t>
            </w:r>
            <w:r w:rsidR="000D7E81">
              <w:t>а</w:t>
            </w:r>
          </w:p>
          <w:p w:rsidR="00062E54" w:rsidRDefault="00062E54" w:rsidP="000D7E81">
            <w:pPr>
              <w:pStyle w:val="a9"/>
              <w:spacing w:after="0" w:line="240" w:lineRule="auto"/>
              <w:ind w:left="284"/>
            </w:pPr>
            <w:r w:rsidRPr="001D028A">
              <w:t xml:space="preserve">Стаж педагогической работы:  </w:t>
            </w:r>
            <w:r w:rsidR="000D7E81">
              <w:t>3</w:t>
            </w:r>
            <w:r w:rsidR="007F27A9">
              <w:t>4</w:t>
            </w:r>
            <w:r w:rsidRPr="001D028A">
              <w:t xml:space="preserve"> год</w:t>
            </w:r>
            <w:r w:rsidR="000D7E81">
              <w:t>а</w:t>
            </w:r>
          </w:p>
          <w:p w:rsidR="000D7E81" w:rsidRPr="001D028A" w:rsidRDefault="000D7E81" w:rsidP="000D7E81">
            <w:pPr>
              <w:pStyle w:val="a9"/>
              <w:ind w:left="284"/>
            </w:pPr>
            <w:r w:rsidRPr="001D028A">
              <w:t>Квалификационная категория:  высшая</w:t>
            </w:r>
          </w:p>
          <w:p w:rsidR="000D7E81" w:rsidRPr="001D028A" w:rsidRDefault="000D7E81" w:rsidP="000D7E81">
            <w:r w:rsidRPr="001D028A">
              <w:rPr>
                <w:rFonts w:ascii="Times New Roman" w:hAnsi="Times New Roman" w:cs="Times New Roman"/>
                <w:sz w:val="24"/>
                <w:szCs w:val="24"/>
              </w:rPr>
              <w:t xml:space="preserve">Почетные звания, награды: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r w:rsidRPr="001D028A">
              <w:rPr>
                <w:rFonts w:ascii="Times New Roman" w:hAnsi="Times New Roman" w:cs="Times New Roman"/>
                <w:sz w:val="24"/>
                <w:szCs w:val="24"/>
              </w:rPr>
              <w:t xml:space="preserve">очетная грамота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Алтайского краевого законодательного собрания </w:t>
            </w:r>
          </w:p>
          <w:p w:rsidR="00062E54" w:rsidRPr="00062E54" w:rsidRDefault="00062E54" w:rsidP="00062E54">
            <w:pPr>
              <w:spacing w:before="134" w:after="0" w:line="238" w:lineRule="atLeast"/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</w:pPr>
          </w:p>
        </w:tc>
      </w:tr>
      <w:tr w:rsidR="00062E54" w:rsidRPr="00062E54" w:rsidTr="00062E54">
        <w:tc>
          <w:tcPr>
            <w:tcW w:w="1844" w:type="dxa"/>
          </w:tcPr>
          <w:p w:rsidR="00062E54" w:rsidRPr="00062E54" w:rsidRDefault="00062E54" w:rsidP="00062E54">
            <w:pPr>
              <w:spacing w:before="134" w:after="0" w:line="238" w:lineRule="atLeast"/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</w:pPr>
            <w:r w:rsidRPr="00062E54">
              <w:rPr>
                <w:rFonts w:ascii="Times New Roman" w:eastAsia="Calibri" w:hAnsi="Times New Roman" w:cs="Times New Roman"/>
                <w:color w:val="0F243E" w:themeColor="text2" w:themeShade="80"/>
                <w:sz w:val="24"/>
                <w:szCs w:val="24"/>
              </w:rPr>
              <w:t>Заместители руководителя ММО</w:t>
            </w:r>
          </w:p>
        </w:tc>
        <w:tc>
          <w:tcPr>
            <w:tcW w:w="8045" w:type="dxa"/>
          </w:tcPr>
          <w:p w:rsidR="00062E54" w:rsidRPr="00062E54" w:rsidRDefault="00062E54" w:rsidP="00062E54">
            <w:pPr>
              <w:spacing w:before="134" w:after="0" w:line="238" w:lineRule="atLeast"/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</w:pPr>
            <w:r w:rsidRPr="00062E54"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  <w:t xml:space="preserve">   – </w:t>
            </w:r>
          </w:p>
        </w:tc>
      </w:tr>
      <w:tr w:rsidR="00062E54" w:rsidRPr="00062E54" w:rsidTr="00062E54">
        <w:tc>
          <w:tcPr>
            <w:tcW w:w="1844" w:type="dxa"/>
          </w:tcPr>
          <w:p w:rsidR="00062E54" w:rsidRPr="00062E54" w:rsidRDefault="00062E54" w:rsidP="00062E54">
            <w:pPr>
              <w:spacing w:before="134" w:after="0" w:line="238" w:lineRule="atLeast"/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</w:pPr>
            <w:r w:rsidRPr="00062E54">
              <w:rPr>
                <w:rFonts w:ascii="Times New Roman" w:eastAsia="Calibri" w:hAnsi="Times New Roman" w:cs="Times New Roman"/>
                <w:color w:val="0F243E" w:themeColor="text2" w:themeShade="80"/>
                <w:sz w:val="24"/>
                <w:szCs w:val="24"/>
              </w:rPr>
              <w:t>Школьные методические объединения</w:t>
            </w:r>
          </w:p>
        </w:tc>
        <w:tc>
          <w:tcPr>
            <w:tcW w:w="8045" w:type="dxa"/>
          </w:tcPr>
          <w:p w:rsidR="00062E54" w:rsidRPr="00062E54" w:rsidRDefault="00062E54" w:rsidP="00062E54">
            <w:pPr>
              <w:spacing w:before="134" w:after="0" w:line="238" w:lineRule="atLeast"/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</w:pPr>
            <w:r w:rsidRPr="00062E54"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  <w:t xml:space="preserve">В доработке </w:t>
            </w:r>
          </w:p>
        </w:tc>
      </w:tr>
      <w:tr w:rsidR="00062E54" w:rsidRPr="00062E54" w:rsidTr="00062E54">
        <w:tc>
          <w:tcPr>
            <w:tcW w:w="1844" w:type="dxa"/>
          </w:tcPr>
          <w:p w:rsidR="00062E54" w:rsidRPr="00062E54" w:rsidRDefault="00062E54" w:rsidP="00062E54">
            <w:pPr>
              <w:spacing w:before="134" w:after="0" w:line="238" w:lineRule="atLeast"/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</w:pPr>
            <w:r w:rsidRPr="00062E54">
              <w:rPr>
                <w:rFonts w:ascii="Times New Roman" w:eastAsia="Calibri" w:hAnsi="Times New Roman" w:cs="Times New Roman"/>
                <w:color w:val="0F243E" w:themeColor="text2" w:themeShade="80"/>
                <w:sz w:val="24"/>
                <w:szCs w:val="24"/>
              </w:rPr>
              <w:t>План работы ММО на учебный год</w:t>
            </w:r>
          </w:p>
        </w:tc>
        <w:tc>
          <w:tcPr>
            <w:tcW w:w="8045" w:type="dxa"/>
          </w:tcPr>
          <w:tbl>
            <w:tblPr>
              <w:tblW w:w="9254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/>
            </w:tblPr>
            <w:tblGrid>
              <w:gridCol w:w="681"/>
              <w:gridCol w:w="2121"/>
              <w:gridCol w:w="1842"/>
              <w:gridCol w:w="1134"/>
              <w:gridCol w:w="1418"/>
              <w:gridCol w:w="2058"/>
            </w:tblGrid>
            <w:tr w:rsidR="00FB07A2" w:rsidRPr="00FB07A2" w:rsidTr="00903FF0">
              <w:tc>
                <w:tcPr>
                  <w:tcW w:w="68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/>
                      <w:bCs/>
                      <w:color w:val="0F243E" w:themeColor="text2" w:themeShade="80"/>
                      <w:sz w:val="18"/>
                      <w:szCs w:val="18"/>
                    </w:rPr>
                    <w:t xml:space="preserve">№ </w:t>
                  </w:r>
                  <w:proofErr w:type="spellStart"/>
                  <w:proofErr w:type="gramStart"/>
                  <w:r w:rsidRPr="00FB07A2">
                    <w:rPr>
                      <w:rFonts w:ascii="Times New Roman" w:eastAsia="Calibri" w:hAnsi="Times New Roman" w:cs="Times New Roman"/>
                      <w:b/>
                      <w:bCs/>
                      <w:color w:val="0F243E" w:themeColor="text2" w:themeShade="80"/>
                      <w:sz w:val="18"/>
                      <w:szCs w:val="18"/>
                    </w:rPr>
                    <w:t>п</w:t>
                  </w:r>
                  <w:proofErr w:type="spellEnd"/>
                  <w:proofErr w:type="gramEnd"/>
                  <w:r w:rsidRPr="00FB07A2">
                    <w:rPr>
                      <w:rFonts w:ascii="Times New Roman" w:eastAsia="Calibri" w:hAnsi="Times New Roman" w:cs="Times New Roman"/>
                      <w:b/>
                      <w:bCs/>
                      <w:color w:val="0F243E" w:themeColor="text2" w:themeShade="80"/>
                      <w:sz w:val="18"/>
                      <w:szCs w:val="18"/>
                    </w:rPr>
                    <w:t>/</w:t>
                  </w:r>
                  <w:proofErr w:type="spellStart"/>
                  <w:r w:rsidRPr="00FB07A2">
                    <w:rPr>
                      <w:rFonts w:ascii="Times New Roman" w:eastAsia="Calibri" w:hAnsi="Times New Roman" w:cs="Times New Roman"/>
                      <w:b/>
                      <w:bCs/>
                      <w:color w:val="0F243E" w:themeColor="text2" w:themeShade="80"/>
                      <w:sz w:val="18"/>
                      <w:szCs w:val="18"/>
                    </w:rPr>
                    <w:t>п</w:t>
                  </w:r>
                  <w:proofErr w:type="spellEnd"/>
                </w:p>
              </w:tc>
              <w:tc>
                <w:tcPr>
                  <w:tcW w:w="212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/>
                      <w:bCs/>
                      <w:color w:val="0F243E" w:themeColor="text2" w:themeShade="80"/>
                      <w:sz w:val="18"/>
                      <w:szCs w:val="18"/>
                    </w:rPr>
                    <w:t xml:space="preserve">Содержание </w:t>
                  </w:r>
                </w:p>
              </w:tc>
              <w:tc>
                <w:tcPr>
                  <w:tcW w:w="1842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/>
                      <w:bCs/>
                      <w:color w:val="0F243E" w:themeColor="text2" w:themeShade="80"/>
                      <w:sz w:val="18"/>
                      <w:szCs w:val="18"/>
                    </w:rPr>
                    <w:t>Ответственный</w:t>
                  </w:r>
                </w:p>
              </w:tc>
              <w:tc>
                <w:tcPr>
                  <w:tcW w:w="1134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/>
                      <w:bCs/>
                      <w:color w:val="0F243E" w:themeColor="text2" w:themeShade="80"/>
                      <w:sz w:val="18"/>
                      <w:szCs w:val="18"/>
                    </w:rPr>
                    <w:t>Сроки</w:t>
                  </w:r>
                </w:p>
              </w:tc>
              <w:tc>
                <w:tcPr>
                  <w:tcW w:w="141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/>
                      <w:bCs/>
                      <w:color w:val="0F243E" w:themeColor="text2" w:themeShade="80"/>
                      <w:sz w:val="18"/>
                      <w:szCs w:val="18"/>
                    </w:rPr>
                    <w:t>Место проведения</w:t>
                  </w:r>
                </w:p>
              </w:tc>
              <w:tc>
                <w:tcPr>
                  <w:tcW w:w="205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/>
                      <w:bCs/>
                      <w:color w:val="0F243E" w:themeColor="text2" w:themeShade="80"/>
                      <w:sz w:val="18"/>
                      <w:szCs w:val="18"/>
                    </w:rPr>
                    <w:t>Ожидаемый результат / показатель выполнения</w:t>
                  </w:r>
                </w:p>
              </w:tc>
            </w:tr>
            <w:tr w:rsidR="00FB07A2" w:rsidRPr="00FB07A2" w:rsidTr="00903FF0">
              <w:tc>
                <w:tcPr>
                  <w:tcW w:w="9254" w:type="dxa"/>
                  <w:gridSpan w:val="6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jc w:val="center"/>
                    <w:rPr>
                      <w:rFonts w:ascii="Times New Roman" w:eastAsia="Calibri" w:hAnsi="Times New Roman" w:cs="Times New Roman"/>
                      <w:b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/>
                      <w:bCs/>
                      <w:color w:val="0F243E" w:themeColor="text2" w:themeShade="80"/>
                      <w:sz w:val="18"/>
                      <w:szCs w:val="18"/>
                    </w:rPr>
                    <w:t>Организационные мероприятия</w:t>
                  </w:r>
                </w:p>
              </w:tc>
            </w:tr>
            <w:tr w:rsidR="00FB07A2" w:rsidRPr="00FB07A2" w:rsidTr="00903FF0">
              <w:tc>
                <w:tcPr>
                  <w:tcW w:w="68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lastRenderedPageBreak/>
                    <w:t>1</w:t>
                  </w:r>
                </w:p>
              </w:tc>
              <w:tc>
                <w:tcPr>
                  <w:tcW w:w="212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 xml:space="preserve">Организация и проведение заседания РМО </w:t>
                  </w:r>
                </w:p>
              </w:tc>
              <w:tc>
                <w:tcPr>
                  <w:tcW w:w="1842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Комитет по образованию,</w:t>
                  </w:r>
                </w:p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руководитель РМО</w:t>
                  </w:r>
                </w:p>
              </w:tc>
              <w:tc>
                <w:tcPr>
                  <w:tcW w:w="1134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 xml:space="preserve">Август </w:t>
                  </w:r>
                </w:p>
              </w:tc>
              <w:tc>
                <w:tcPr>
                  <w:tcW w:w="141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 xml:space="preserve">МБОУ </w:t>
                  </w:r>
                </w:p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РСОШ №</w:t>
                  </w:r>
                  <w:r w:rsidR="007F27A9">
                    <w:rPr>
                      <w:rFonts w:ascii="Times New Roman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205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Степень удовлетворённости работой секции</w:t>
                  </w:r>
                </w:p>
              </w:tc>
            </w:tr>
            <w:tr w:rsidR="00FB07A2" w:rsidRPr="00FB07A2" w:rsidTr="00903FF0">
              <w:tc>
                <w:tcPr>
                  <w:tcW w:w="68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212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  <w:t>Заседание рабочей группы по вопросу «Организация ОГЭ и ЕГЭ по математике»</w:t>
                  </w:r>
                </w:p>
              </w:tc>
              <w:tc>
                <w:tcPr>
                  <w:tcW w:w="1842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Комитет по образованию.</w:t>
                  </w:r>
                </w:p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руководитель РМО</w:t>
                  </w:r>
                </w:p>
              </w:tc>
              <w:tc>
                <w:tcPr>
                  <w:tcW w:w="1134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 xml:space="preserve">Апрель </w:t>
                  </w:r>
                </w:p>
              </w:tc>
              <w:tc>
                <w:tcPr>
                  <w:tcW w:w="141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 xml:space="preserve">МБОУ  </w:t>
                  </w:r>
                </w:p>
                <w:p w:rsidR="00FB07A2" w:rsidRPr="00FB07A2" w:rsidRDefault="00FB07A2" w:rsidP="007F27A9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 xml:space="preserve">РСОШ № </w:t>
                  </w:r>
                  <w:r w:rsidR="007F27A9">
                    <w:rPr>
                      <w:rFonts w:ascii="Times New Roman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205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Степень удовлетворённости работой секции</w:t>
                  </w:r>
                </w:p>
              </w:tc>
            </w:tr>
            <w:tr w:rsidR="00FB07A2" w:rsidRPr="00FB07A2" w:rsidTr="00903FF0">
              <w:tc>
                <w:tcPr>
                  <w:tcW w:w="68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3</w:t>
                  </w:r>
                </w:p>
              </w:tc>
              <w:tc>
                <w:tcPr>
                  <w:tcW w:w="212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  <w:t>Организация и проведение школьного этапа предметной олимпиады</w:t>
                  </w:r>
                </w:p>
              </w:tc>
              <w:tc>
                <w:tcPr>
                  <w:tcW w:w="1842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Учителя математики</w:t>
                  </w:r>
                </w:p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</w:pPr>
                </w:p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</w:pPr>
                </w:p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</w:pPr>
                </w:p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  <w:t>Руководитель РМО</w:t>
                  </w:r>
                </w:p>
              </w:tc>
              <w:tc>
                <w:tcPr>
                  <w:tcW w:w="1134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 xml:space="preserve">Октябрь </w:t>
                  </w:r>
                </w:p>
              </w:tc>
              <w:tc>
                <w:tcPr>
                  <w:tcW w:w="141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 xml:space="preserve">Школы района </w:t>
                  </w:r>
                </w:p>
              </w:tc>
              <w:tc>
                <w:tcPr>
                  <w:tcW w:w="205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 xml:space="preserve">Составление протокола </w:t>
                  </w:r>
                </w:p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олимпиады.</w:t>
                  </w:r>
                </w:p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Олимпиадные задания, требования к проведению школьного этапа олимпиады</w:t>
                  </w:r>
                </w:p>
              </w:tc>
            </w:tr>
            <w:tr w:rsidR="00FB07A2" w:rsidRPr="00FB07A2" w:rsidTr="00903FF0">
              <w:tc>
                <w:tcPr>
                  <w:tcW w:w="68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212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  <w:t>Организация и проведение районного этапа предметной олимпиады</w:t>
                  </w:r>
                </w:p>
              </w:tc>
              <w:tc>
                <w:tcPr>
                  <w:tcW w:w="1842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Комитет по образованию,</w:t>
                  </w:r>
                </w:p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комиссия по проверке работ учащихся</w:t>
                  </w:r>
                </w:p>
              </w:tc>
              <w:tc>
                <w:tcPr>
                  <w:tcW w:w="1134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 xml:space="preserve">Ноябрь </w:t>
                  </w:r>
                </w:p>
              </w:tc>
              <w:tc>
                <w:tcPr>
                  <w:tcW w:w="141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 xml:space="preserve">МБОУ </w:t>
                  </w:r>
                </w:p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РСОШ №</w:t>
                  </w:r>
                  <w:r w:rsidR="007F27A9">
                    <w:rPr>
                      <w:rFonts w:ascii="Times New Roman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205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 xml:space="preserve">Требования к проведению районного этапа олимпиады. Составление протокола </w:t>
                  </w:r>
                </w:p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Олимпиады.</w:t>
                  </w:r>
                </w:p>
              </w:tc>
            </w:tr>
            <w:tr w:rsidR="00FB07A2" w:rsidRPr="00FB07A2" w:rsidTr="00903FF0">
              <w:tc>
                <w:tcPr>
                  <w:tcW w:w="68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5</w:t>
                  </w:r>
                </w:p>
              </w:tc>
              <w:tc>
                <w:tcPr>
                  <w:tcW w:w="2121" w:type="dxa"/>
                </w:tcPr>
                <w:p w:rsidR="00FB07A2" w:rsidRPr="00FB07A2" w:rsidRDefault="00FB07A2" w:rsidP="007F27A9">
                  <w:pPr>
                    <w:pStyle w:val="80"/>
                    <w:framePr w:hSpace="180" w:wrap="around" w:vAnchor="text" w:hAnchor="margin" w:xAlign="center" w:y="374"/>
                    <w:shd w:val="clear" w:color="auto" w:fill="auto"/>
                    <w:spacing w:before="0"/>
                    <w:jc w:val="left"/>
                    <w:rPr>
                      <w:rFonts w:ascii="Times New Roman" w:hAnsi="Times New Roman"/>
                      <w:b w:val="0"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hAnsi="Times New Roman"/>
                      <w:b w:val="0"/>
                      <w:color w:val="0F243E" w:themeColor="text2" w:themeShade="80"/>
                      <w:sz w:val="18"/>
                      <w:szCs w:val="18"/>
                    </w:rPr>
                    <w:t>Организация деятельности по выполнению муниципального плана мероприятий по реализации Концепции развития математического образования в Российской Федерации на 201</w:t>
                  </w:r>
                  <w:r w:rsidR="007F27A9">
                    <w:rPr>
                      <w:rFonts w:ascii="Times New Roman" w:hAnsi="Times New Roman"/>
                      <w:b w:val="0"/>
                      <w:color w:val="0F243E" w:themeColor="text2" w:themeShade="80"/>
                      <w:sz w:val="18"/>
                      <w:szCs w:val="18"/>
                    </w:rPr>
                    <w:t>9</w:t>
                  </w:r>
                  <w:r w:rsidRPr="00FB07A2">
                    <w:rPr>
                      <w:rFonts w:ascii="Times New Roman" w:hAnsi="Times New Roman"/>
                      <w:b w:val="0"/>
                      <w:color w:val="0F243E" w:themeColor="text2" w:themeShade="80"/>
                      <w:sz w:val="18"/>
                      <w:szCs w:val="18"/>
                    </w:rPr>
                    <w:t xml:space="preserve"> -20</w:t>
                  </w:r>
                  <w:r w:rsidR="007F27A9">
                    <w:rPr>
                      <w:rFonts w:ascii="Times New Roman" w:hAnsi="Times New Roman"/>
                      <w:b w:val="0"/>
                      <w:color w:val="0F243E" w:themeColor="text2" w:themeShade="80"/>
                      <w:sz w:val="18"/>
                      <w:szCs w:val="18"/>
                    </w:rPr>
                    <w:t>20</w:t>
                  </w:r>
                  <w:r w:rsidRPr="00FB07A2">
                    <w:rPr>
                      <w:rFonts w:ascii="Times New Roman" w:hAnsi="Times New Roman"/>
                      <w:b w:val="0"/>
                      <w:color w:val="0F243E" w:themeColor="text2" w:themeShade="80"/>
                      <w:sz w:val="18"/>
                      <w:szCs w:val="18"/>
                    </w:rPr>
                    <w:t xml:space="preserve"> год</w:t>
                  </w:r>
                </w:p>
              </w:tc>
              <w:tc>
                <w:tcPr>
                  <w:tcW w:w="1842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Руководитель РМО</w:t>
                  </w:r>
                </w:p>
              </w:tc>
              <w:tc>
                <w:tcPr>
                  <w:tcW w:w="1134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В течение года</w:t>
                  </w:r>
                </w:p>
              </w:tc>
              <w:tc>
                <w:tcPr>
                  <w:tcW w:w="141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</w:p>
              </w:tc>
              <w:tc>
                <w:tcPr>
                  <w:tcW w:w="205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Выполнение плана</w:t>
                  </w:r>
                </w:p>
              </w:tc>
            </w:tr>
            <w:tr w:rsidR="00FB07A2" w:rsidRPr="00FB07A2" w:rsidTr="00903FF0">
              <w:tc>
                <w:tcPr>
                  <w:tcW w:w="9254" w:type="dxa"/>
                  <w:gridSpan w:val="6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jc w:val="center"/>
                    <w:rPr>
                      <w:rFonts w:ascii="Times New Roman" w:eastAsia="Calibri" w:hAnsi="Times New Roman" w:cs="Times New Roman"/>
                      <w:b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/>
                      <w:bCs/>
                      <w:color w:val="0F243E" w:themeColor="text2" w:themeShade="80"/>
                      <w:sz w:val="18"/>
                      <w:szCs w:val="18"/>
                    </w:rPr>
                    <w:t>Методическая работа</w:t>
                  </w:r>
                </w:p>
              </w:tc>
            </w:tr>
            <w:tr w:rsidR="00FB07A2" w:rsidRPr="00FB07A2" w:rsidTr="00903FF0">
              <w:tc>
                <w:tcPr>
                  <w:tcW w:w="68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212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Консультирование педагогов  по теме «Решение задач части</w:t>
                  </w:r>
                  <w:proofErr w:type="gramStart"/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 xml:space="preserve"> С</w:t>
                  </w:r>
                  <w:proofErr w:type="gramEnd"/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 xml:space="preserve"> ЕГЭ»</w:t>
                  </w:r>
                </w:p>
              </w:tc>
              <w:tc>
                <w:tcPr>
                  <w:tcW w:w="1842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Учителя математики</w:t>
                  </w:r>
                </w:p>
              </w:tc>
              <w:tc>
                <w:tcPr>
                  <w:tcW w:w="1134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В течение года</w:t>
                  </w:r>
                </w:p>
              </w:tc>
              <w:tc>
                <w:tcPr>
                  <w:tcW w:w="141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-</w:t>
                  </w:r>
                </w:p>
              </w:tc>
              <w:tc>
                <w:tcPr>
                  <w:tcW w:w="205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Разработка методических рекомендаций</w:t>
                  </w:r>
                </w:p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в виде решения задач</w:t>
                  </w:r>
                </w:p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</w:p>
              </w:tc>
            </w:tr>
            <w:tr w:rsidR="00FB07A2" w:rsidRPr="00FB07A2" w:rsidTr="00903FF0">
              <w:tc>
                <w:tcPr>
                  <w:tcW w:w="68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212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  <w:t>Проектирование уроков и занятий с учетом требований ФГОС ООО</w:t>
                  </w:r>
                </w:p>
              </w:tc>
              <w:tc>
                <w:tcPr>
                  <w:tcW w:w="1842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Учителя математики</w:t>
                  </w:r>
                </w:p>
              </w:tc>
              <w:tc>
                <w:tcPr>
                  <w:tcW w:w="1134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В течение года</w:t>
                  </w:r>
                </w:p>
              </w:tc>
              <w:tc>
                <w:tcPr>
                  <w:tcW w:w="141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</w:p>
              </w:tc>
              <w:tc>
                <w:tcPr>
                  <w:tcW w:w="205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Разработка методических рекомендаций</w:t>
                  </w:r>
                </w:p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</w:p>
              </w:tc>
            </w:tr>
            <w:tr w:rsidR="00FB07A2" w:rsidRPr="00FB07A2" w:rsidTr="00903FF0">
              <w:tc>
                <w:tcPr>
                  <w:tcW w:w="68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3</w:t>
                  </w:r>
                </w:p>
              </w:tc>
              <w:tc>
                <w:tcPr>
                  <w:tcW w:w="212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  <w:t>Консультативная помощь молодым специалистам</w:t>
                  </w:r>
                </w:p>
              </w:tc>
              <w:tc>
                <w:tcPr>
                  <w:tcW w:w="1842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Косяк Т.В.</w:t>
                  </w:r>
                </w:p>
              </w:tc>
              <w:tc>
                <w:tcPr>
                  <w:tcW w:w="1134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В течение года</w:t>
                  </w:r>
                </w:p>
              </w:tc>
              <w:tc>
                <w:tcPr>
                  <w:tcW w:w="141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-</w:t>
                  </w:r>
                </w:p>
              </w:tc>
              <w:tc>
                <w:tcPr>
                  <w:tcW w:w="205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 xml:space="preserve">Рассылка материалов </w:t>
                  </w:r>
                </w:p>
              </w:tc>
            </w:tr>
            <w:tr w:rsidR="00FB07A2" w:rsidRPr="00FB07A2" w:rsidTr="00903FF0">
              <w:tc>
                <w:tcPr>
                  <w:tcW w:w="68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212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  <w:t xml:space="preserve">Работа с материалами аттестующихся </w:t>
                  </w:r>
                  <w:r w:rsidRPr="00FB07A2"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  <w:lastRenderedPageBreak/>
                    <w:t>педагогов</w:t>
                  </w:r>
                </w:p>
              </w:tc>
              <w:tc>
                <w:tcPr>
                  <w:tcW w:w="1842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lastRenderedPageBreak/>
                    <w:t>Косяк Т.В.</w:t>
                  </w:r>
                </w:p>
              </w:tc>
              <w:tc>
                <w:tcPr>
                  <w:tcW w:w="1134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В течение года</w:t>
                  </w:r>
                </w:p>
              </w:tc>
              <w:tc>
                <w:tcPr>
                  <w:tcW w:w="141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-</w:t>
                  </w:r>
                </w:p>
              </w:tc>
              <w:tc>
                <w:tcPr>
                  <w:tcW w:w="205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Экспертиза материалов.</w:t>
                  </w:r>
                </w:p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lastRenderedPageBreak/>
                    <w:t>Листы оценки уровня квалификации педагога</w:t>
                  </w:r>
                </w:p>
              </w:tc>
            </w:tr>
            <w:tr w:rsidR="00FB07A2" w:rsidRPr="00FB07A2" w:rsidTr="00903FF0">
              <w:tc>
                <w:tcPr>
                  <w:tcW w:w="68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lastRenderedPageBreak/>
                    <w:t>5</w:t>
                  </w:r>
                </w:p>
              </w:tc>
              <w:tc>
                <w:tcPr>
                  <w:tcW w:w="212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  <w:t>Участие в семинарах, организованных КМО учителей математики</w:t>
                  </w:r>
                </w:p>
              </w:tc>
              <w:tc>
                <w:tcPr>
                  <w:tcW w:w="1842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Косяк Т.В.</w:t>
                  </w:r>
                </w:p>
              </w:tc>
              <w:tc>
                <w:tcPr>
                  <w:tcW w:w="1134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В течение года</w:t>
                  </w:r>
                </w:p>
              </w:tc>
              <w:tc>
                <w:tcPr>
                  <w:tcW w:w="141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-</w:t>
                  </w:r>
                </w:p>
              </w:tc>
              <w:tc>
                <w:tcPr>
                  <w:tcW w:w="205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 xml:space="preserve">Количественное участие. </w:t>
                  </w:r>
                </w:p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Степень удовлетворённости работой  семинаров</w:t>
                  </w:r>
                </w:p>
              </w:tc>
            </w:tr>
            <w:tr w:rsidR="00FB07A2" w:rsidRPr="00FB07A2" w:rsidTr="00903FF0">
              <w:tc>
                <w:tcPr>
                  <w:tcW w:w="68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6</w:t>
                  </w:r>
                </w:p>
              </w:tc>
              <w:tc>
                <w:tcPr>
                  <w:tcW w:w="212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</w:pPr>
                  <w:proofErr w:type="gramStart"/>
                  <w:r w:rsidRPr="00FB07A2"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  <w:t xml:space="preserve">Участие в </w:t>
                  </w:r>
                  <w:proofErr w:type="spellStart"/>
                  <w:r w:rsidRPr="00FB07A2"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  <w:t>вебсеминарах</w:t>
                  </w:r>
                  <w:proofErr w:type="spellEnd"/>
                  <w:r w:rsidRPr="00FB07A2"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  <w:t>, организованных для учителей математики</w:t>
                  </w:r>
                  <w:proofErr w:type="gramEnd"/>
                </w:p>
              </w:tc>
              <w:tc>
                <w:tcPr>
                  <w:tcW w:w="1842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Косяк Т.В.</w:t>
                  </w:r>
                </w:p>
              </w:tc>
              <w:tc>
                <w:tcPr>
                  <w:tcW w:w="1134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В течение года</w:t>
                  </w:r>
                </w:p>
              </w:tc>
              <w:tc>
                <w:tcPr>
                  <w:tcW w:w="141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-</w:t>
                  </w:r>
                </w:p>
              </w:tc>
              <w:tc>
                <w:tcPr>
                  <w:tcW w:w="205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 xml:space="preserve">Количественное участие. </w:t>
                  </w:r>
                </w:p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 xml:space="preserve">Степень удовлетворённости работой  </w:t>
                  </w:r>
                  <w:proofErr w:type="spellStart"/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вебсеминаров</w:t>
                  </w:r>
                  <w:proofErr w:type="spellEnd"/>
                </w:p>
              </w:tc>
            </w:tr>
            <w:tr w:rsidR="00FB07A2" w:rsidRPr="00FB07A2" w:rsidTr="00903FF0">
              <w:tc>
                <w:tcPr>
                  <w:tcW w:w="68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7</w:t>
                  </w:r>
                </w:p>
              </w:tc>
              <w:tc>
                <w:tcPr>
                  <w:tcW w:w="212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SimSun" w:hAnsi="Times New Roman" w:cs="Times New Roman"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SimSun" w:hAnsi="Times New Roman" w:cs="Times New Roman"/>
                      <w:color w:val="0F243E" w:themeColor="text2" w:themeShade="80"/>
                      <w:sz w:val="18"/>
                      <w:szCs w:val="18"/>
                    </w:rPr>
                    <w:t>Работа педагогов в окружных методических объединениях (ОМО)</w:t>
                  </w:r>
                </w:p>
              </w:tc>
              <w:tc>
                <w:tcPr>
                  <w:tcW w:w="1842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SimSun" w:hAnsi="Times New Roman" w:cs="Times New Roman"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SimSun" w:hAnsi="Times New Roman" w:cs="Times New Roman"/>
                      <w:color w:val="0F243E" w:themeColor="text2" w:themeShade="80"/>
                      <w:sz w:val="18"/>
                      <w:szCs w:val="18"/>
                    </w:rPr>
                    <w:t>Руководители ШМО</w:t>
                  </w:r>
                </w:p>
              </w:tc>
              <w:tc>
                <w:tcPr>
                  <w:tcW w:w="1134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По планам работы базовых школ</w:t>
                  </w:r>
                </w:p>
              </w:tc>
              <w:tc>
                <w:tcPr>
                  <w:tcW w:w="141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</w:p>
              </w:tc>
              <w:tc>
                <w:tcPr>
                  <w:tcW w:w="205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Развитие профессиональ</w:t>
                  </w: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ных компетентностей</w:t>
                  </w:r>
                </w:p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педагогов</w:t>
                  </w:r>
                </w:p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</w:p>
              </w:tc>
            </w:tr>
            <w:tr w:rsidR="00FB07A2" w:rsidRPr="00FB07A2" w:rsidTr="00903FF0">
              <w:tc>
                <w:tcPr>
                  <w:tcW w:w="68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8</w:t>
                  </w:r>
                </w:p>
              </w:tc>
              <w:tc>
                <w:tcPr>
                  <w:tcW w:w="212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SimSun" w:hAnsi="Times New Roman" w:cs="Times New Roman"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SimSun" w:hAnsi="Times New Roman" w:cs="Times New Roman"/>
                      <w:color w:val="0F243E" w:themeColor="text2" w:themeShade="80"/>
                      <w:sz w:val="18"/>
                      <w:szCs w:val="18"/>
                    </w:rPr>
                    <w:t xml:space="preserve">Заседания РМО </w:t>
                  </w:r>
                </w:p>
              </w:tc>
              <w:tc>
                <w:tcPr>
                  <w:tcW w:w="1842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SimSun" w:hAnsi="Times New Roman" w:cs="Times New Roman"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Косяк Т.В.</w:t>
                  </w:r>
                </w:p>
              </w:tc>
              <w:tc>
                <w:tcPr>
                  <w:tcW w:w="1134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 xml:space="preserve"> Ноябрь, Январь, Апрель, </w:t>
                  </w:r>
                </w:p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spacing w:after="0" w:line="240" w:lineRule="auto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 xml:space="preserve">Август  </w:t>
                  </w:r>
                </w:p>
              </w:tc>
              <w:tc>
                <w:tcPr>
                  <w:tcW w:w="141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</w:p>
              </w:tc>
              <w:tc>
                <w:tcPr>
                  <w:tcW w:w="205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Развитие профессиональных компетентностей</w:t>
                  </w:r>
                </w:p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педагогов</w:t>
                  </w:r>
                </w:p>
              </w:tc>
            </w:tr>
            <w:tr w:rsidR="00FB07A2" w:rsidRPr="00FB07A2" w:rsidTr="00903FF0">
              <w:tc>
                <w:tcPr>
                  <w:tcW w:w="9254" w:type="dxa"/>
                  <w:gridSpan w:val="6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jc w:val="center"/>
                    <w:rPr>
                      <w:rFonts w:ascii="Times New Roman" w:eastAsia="Calibri" w:hAnsi="Times New Roman" w:cs="Times New Roman"/>
                      <w:b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/>
                      <w:bCs/>
                      <w:color w:val="0F243E" w:themeColor="text2" w:themeShade="80"/>
                      <w:sz w:val="18"/>
                      <w:szCs w:val="18"/>
                    </w:rPr>
                    <w:t xml:space="preserve">Информационно-сетевое сопровождение </w:t>
                  </w:r>
                </w:p>
              </w:tc>
            </w:tr>
            <w:tr w:rsidR="00FB07A2" w:rsidRPr="00FB07A2" w:rsidTr="00903FF0">
              <w:tc>
                <w:tcPr>
                  <w:tcW w:w="68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212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  <w:t xml:space="preserve">Рассылка по электронной почте в ОУ </w:t>
                  </w:r>
                  <w:proofErr w:type="spellStart"/>
                  <w:r w:rsidRPr="00FB07A2"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  <w:t>материаловпо</w:t>
                  </w:r>
                  <w:proofErr w:type="spellEnd"/>
                  <w:r w:rsidRPr="00FB07A2"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  <w:t xml:space="preserve"> актуальным темам</w:t>
                  </w:r>
                </w:p>
              </w:tc>
              <w:tc>
                <w:tcPr>
                  <w:tcW w:w="1842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Косяк Т.В.</w:t>
                  </w:r>
                </w:p>
              </w:tc>
              <w:tc>
                <w:tcPr>
                  <w:tcW w:w="1134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В течение года</w:t>
                  </w:r>
                </w:p>
              </w:tc>
              <w:tc>
                <w:tcPr>
                  <w:tcW w:w="141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-</w:t>
                  </w:r>
                </w:p>
              </w:tc>
              <w:tc>
                <w:tcPr>
                  <w:tcW w:w="205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Банк материалов</w:t>
                  </w:r>
                </w:p>
              </w:tc>
            </w:tr>
            <w:tr w:rsidR="00FB07A2" w:rsidRPr="00FB07A2" w:rsidTr="00903FF0">
              <w:tc>
                <w:tcPr>
                  <w:tcW w:w="68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212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  <w:t>Размещение (с согласия педагога) материалов из опыта работы на сайтах ОУ</w:t>
                  </w:r>
                </w:p>
              </w:tc>
              <w:tc>
                <w:tcPr>
                  <w:tcW w:w="1842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Учителя математики</w:t>
                  </w:r>
                </w:p>
              </w:tc>
              <w:tc>
                <w:tcPr>
                  <w:tcW w:w="1134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В течение года</w:t>
                  </w:r>
                </w:p>
              </w:tc>
              <w:tc>
                <w:tcPr>
                  <w:tcW w:w="141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-</w:t>
                  </w:r>
                </w:p>
              </w:tc>
              <w:tc>
                <w:tcPr>
                  <w:tcW w:w="205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Публикации материалов на сайтах ОУ</w:t>
                  </w:r>
                </w:p>
              </w:tc>
            </w:tr>
            <w:tr w:rsidR="00FB07A2" w:rsidRPr="00FB07A2" w:rsidTr="00903FF0">
              <w:tc>
                <w:tcPr>
                  <w:tcW w:w="68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3</w:t>
                  </w:r>
                </w:p>
              </w:tc>
              <w:tc>
                <w:tcPr>
                  <w:tcW w:w="212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  <w:t>Размещение плана работы РМО на сайте комитета по образованию</w:t>
                  </w:r>
                </w:p>
              </w:tc>
              <w:tc>
                <w:tcPr>
                  <w:tcW w:w="1842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Комитет по образованию</w:t>
                  </w:r>
                </w:p>
              </w:tc>
              <w:tc>
                <w:tcPr>
                  <w:tcW w:w="1134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 xml:space="preserve">Октябрь </w:t>
                  </w:r>
                </w:p>
              </w:tc>
              <w:tc>
                <w:tcPr>
                  <w:tcW w:w="141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</w:p>
              </w:tc>
              <w:tc>
                <w:tcPr>
                  <w:tcW w:w="205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План работы РМО</w:t>
                  </w:r>
                </w:p>
              </w:tc>
            </w:tr>
            <w:tr w:rsidR="00FB07A2" w:rsidRPr="00FB07A2" w:rsidTr="00903FF0">
              <w:tc>
                <w:tcPr>
                  <w:tcW w:w="68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212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  <w:t>Анкетирование  учителей математики с целью изучения используемых  учебных программ, уровня активности</w:t>
                  </w:r>
                </w:p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</w:pPr>
                </w:p>
              </w:tc>
              <w:tc>
                <w:tcPr>
                  <w:tcW w:w="1842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Косяк Т.В.</w:t>
                  </w:r>
                </w:p>
              </w:tc>
              <w:tc>
                <w:tcPr>
                  <w:tcW w:w="1134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Сентябрь</w:t>
                  </w:r>
                </w:p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Апрель</w:t>
                  </w:r>
                </w:p>
              </w:tc>
              <w:tc>
                <w:tcPr>
                  <w:tcW w:w="141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-</w:t>
                  </w:r>
                </w:p>
              </w:tc>
              <w:tc>
                <w:tcPr>
                  <w:tcW w:w="205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Результаты обработки  анкет</w:t>
                  </w:r>
                </w:p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</w:p>
              </w:tc>
            </w:tr>
            <w:tr w:rsidR="00FB07A2" w:rsidRPr="00FB07A2" w:rsidTr="00903FF0">
              <w:tc>
                <w:tcPr>
                  <w:tcW w:w="68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5</w:t>
                  </w:r>
                </w:p>
              </w:tc>
              <w:tc>
                <w:tcPr>
                  <w:tcW w:w="2121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color w:val="0F243E" w:themeColor="text2" w:themeShade="80"/>
                      <w:sz w:val="18"/>
                      <w:szCs w:val="18"/>
                    </w:rPr>
                    <w:t>Информирование учителей математики  о предметных олимпиадах  для учащихся</w:t>
                  </w:r>
                </w:p>
              </w:tc>
              <w:tc>
                <w:tcPr>
                  <w:tcW w:w="1842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Комитет по образованию</w:t>
                  </w:r>
                </w:p>
              </w:tc>
              <w:tc>
                <w:tcPr>
                  <w:tcW w:w="1134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В течение года</w:t>
                  </w:r>
                </w:p>
              </w:tc>
              <w:tc>
                <w:tcPr>
                  <w:tcW w:w="141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-</w:t>
                  </w:r>
                </w:p>
              </w:tc>
              <w:tc>
                <w:tcPr>
                  <w:tcW w:w="2058" w:type="dxa"/>
                </w:tcPr>
                <w:p w:rsidR="00FB07A2" w:rsidRPr="00FB07A2" w:rsidRDefault="00FB07A2" w:rsidP="00FB07A2">
                  <w:pPr>
                    <w:framePr w:hSpace="180" w:wrap="around" w:vAnchor="text" w:hAnchor="margin" w:xAlign="center" w:y="374"/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</w:pPr>
                  <w:r w:rsidRPr="00FB07A2">
                    <w:rPr>
                      <w:rFonts w:ascii="Times New Roman" w:eastAsia="Calibri" w:hAnsi="Times New Roman" w:cs="Times New Roman"/>
                      <w:bCs/>
                      <w:color w:val="0F243E" w:themeColor="text2" w:themeShade="80"/>
                      <w:sz w:val="18"/>
                      <w:szCs w:val="18"/>
                    </w:rPr>
                    <w:t>Рассылка адресов</w:t>
                  </w:r>
                </w:p>
              </w:tc>
            </w:tr>
          </w:tbl>
          <w:p w:rsidR="00062E54" w:rsidRPr="00062E54" w:rsidRDefault="00062E54" w:rsidP="00062E54">
            <w:pPr>
              <w:spacing w:before="134" w:after="0" w:line="238" w:lineRule="atLeast"/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</w:pPr>
          </w:p>
        </w:tc>
      </w:tr>
      <w:tr w:rsidR="00062E54" w:rsidRPr="00062E54" w:rsidTr="00062E54">
        <w:tc>
          <w:tcPr>
            <w:tcW w:w="1844" w:type="dxa"/>
          </w:tcPr>
          <w:p w:rsidR="00062E54" w:rsidRPr="00062E54" w:rsidRDefault="00062E54" w:rsidP="00062E54">
            <w:pPr>
              <w:spacing w:before="134" w:after="0" w:line="238" w:lineRule="atLeast"/>
              <w:rPr>
                <w:rFonts w:ascii="Times New Roman" w:hAnsi="Times New Roman"/>
                <w:color w:val="0F243E" w:themeColor="text2" w:themeShade="80"/>
                <w:sz w:val="24"/>
                <w:szCs w:val="24"/>
              </w:rPr>
            </w:pPr>
            <w:r w:rsidRPr="00062E54">
              <w:rPr>
                <w:rFonts w:ascii="Times New Roman" w:eastAsia="Times New Roman" w:hAnsi="Times New Roman" w:cs="Times New Roman"/>
                <w:bCs/>
                <w:color w:val="0F243E" w:themeColor="text2" w:themeShade="80"/>
                <w:sz w:val="24"/>
                <w:szCs w:val="24"/>
                <w:lang w:eastAsia="ru-RU"/>
              </w:rPr>
              <w:lastRenderedPageBreak/>
              <w:t>Новости</w:t>
            </w:r>
          </w:p>
        </w:tc>
        <w:tc>
          <w:tcPr>
            <w:tcW w:w="8045" w:type="dxa"/>
          </w:tcPr>
          <w:p w:rsidR="00062E54" w:rsidRPr="00062E54" w:rsidRDefault="00062E54" w:rsidP="00062E54">
            <w:pPr>
              <w:spacing w:before="134" w:after="0" w:line="238" w:lineRule="atLeast"/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</w:pPr>
            <w:r w:rsidRPr="00062E54">
              <w:rPr>
                <w:rFonts w:ascii="Times New Roman" w:hAnsi="Times New Roman" w:cs="Times New Roman"/>
                <w:bCs/>
                <w:color w:val="0F243E" w:themeColor="text2" w:themeShade="80"/>
                <w:sz w:val="24"/>
                <w:szCs w:val="24"/>
              </w:rPr>
              <w:t>С 1</w:t>
            </w:r>
            <w:r w:rsidR="00093356">
              <w:rPr>
                <w:rFonts w:ascii="Times New Roman" w:hAnsi="Times New Roman" w:cs="Times New Roman"/>
                <w:bCs/>
                <w:color w:val="0F243E" w:themeColor="text2" w:themeShade="80"/>
                <w:sz w:val="24"/>
                <w:szCs w:val="24"/>
              </w:rPr>
              <w:t>7</w:t>
            </w:r>
            <w:r w:rsidRPr="00062E54">
              <w:rPr>
                <w:rFonts w:ascii="Times New Roman" w:hAnsi="Times New Roman" w:cs="Times New Roman"/>
                <w:bCs/>
                <w:color w:val="0F243E" w:themeColor="text2" w:themeShade="80"/>
                <w:sz w:val="24"/>
                <w:szCs w:val="24"/>
              </w:rPr>
              <w:t xml:space="preserve"> сентября по </w:t>
            </w:r>
            <w:r w:rsidR="007F27A9">
              <w:rPr>
                <w:rFonts w:ascii="Times New Roman" w:hAnsi="Times New Roman" w:cs="Times New Roman"/>
                <w:bCs/>
                <w:color w:val="0F243E" w:themeColor="text2" w:themeShade="80"/>
                <w:sz w:val="24"/>
                <w:szCs w:val="24"/>
              </w:rPr>
              <w:t>24</w:t>
            </w:r>
            <w:r w:rsidRPr="00062E54">
              <w:rPr>
                <w:rFonts w:ascii="Times New Roman" w:hAnsi="Times New Roman" w:cs="Times New Roman"/>
                <w:bCs/>
                <w:color w:val="0F243E" w:themeColor="text2" w:themeShade="80"/>
                <w:sz w:val="24"/>
                <w:szCs w:val="24"/>
              </w:rPr>
              <w:t xml:space="preserve"> октября 201</w:t>
            </w:r>
            <w:r w:rsidR="007F27A9">
              <w:rPr>
                <w:rFonts w:ascii="Times New Roman" w:hAnsi="Times New Roman" w:cs="Times New Roman"/>
                <w:bCs/>
                <w:color w:val="0F243E" w:themeColor="text2" w:themeShade="80"/>
                <w:sz w:val="24"/>
                <w:szCs w:val="24"/>
              </w:rPr>
              <w:t>9</w:t>
            </w:r>
            <w:r w:rsidRPr="00062E54">
              <w:rPr>
                <w:rFonts w:ascii="Times New Roman" w:hAnsi="Times New Roman" w:cs="Times New Roman"/>
                <w:bCs/>
                <w:color w:val="0F243E" w:themeColor="text2" w:themeShade="80"/>
                <w:sz w:val="24"/>
                <w:szCs w:val="24"/>
              </w:rPr>
              <w:t xml:space="preserve"> года пройдёт школьный этап Всероссийской олимпиады школьников по математики.</w:t>
            </w:r>
          </w:p>
          <w:p w:rsidR="00062E54" w:rsidRPr="00062E54" w:rsidRDefault="00062E54" w:rsidP="00093356">
            <w:pPr>
              <w:spacing w:before="134" w:after="0" w:line="238" w:lineRule="atLeast"/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</w:pPr>
          </w:p>
        </w:tc>
      </w:tr>
      <w:tr w:rsidR="00062E54" w:rsidRPr="00062E54" w:rsidTr="00062E54">
        <w:tc>
          <w:tcPr>
            <w:tcW w:w="1844" w:type="dxa"/>
          </w:tcPr>
          <w:p w:rsidR="00062E54" w:rsidRPr="00062E54" w:rsidRDefault="00062E54" w:rsidP="00062E54">
            <w:pPr>
              <w:spacing w:before="134" w:after="0" w:line="238" w:lineRule="atLeast"/>
              <w:rPr>
                <w:rFonts w:ascii="Times New Roman" w:eastAsia="Times New Roman" w:hAnsi="Times New Roman"/>
                <w:bCs/>
                <w:color w:val="0F243E" w:themeColor="text2" w:themeShade="80"/>
                <w:sz w:val="24"/>
                <w:szCs w:val="24"/>
                <w:lang w:eastAsia="ru-RU"/>
              </w:rPr>
            </w:pPr>
            <w:r w:rsidRPr="00062E54"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  <w:t>Педагогический опыт</w:t>
            </w:r>
          </w:p>
        </w:tc>
        <w:tc>
          <w:tcPr>
            <w:tcW w:w="8045" w:type="dxa"/>
          </w:tcPr>
          <w:p w:rsidR="00062E54" w:rsidRPr="00062E54" w:rsidRDefault="00062E54" w:rsidP="00062E54">
            <w:pPr>
              <w:spacing w:before="134" w:after="0" w:line="238" w:lineRule="atLeast"/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</w:pPr>
          </w:p>
        </w:tc>
      </w:tr>
      <w:tr w:rsidR="00062E54" w:rsidRPr="00062E54" w:rsidTr="00062E54">
        <w:tc>
          <w:tcPr>
            <w:tcW w:w="1844" w:type="dxa"/>
          </w:tcPr>
          <w:p w:rsidR="00062E54" w:rsidRPr="00062E54" w:rsidRDefault="00062E54" w:rsidP="00062E54">
            <w:pPr>
              <w:spacing w:before="134" w:after="0" w:line="238" w:lineRule="atLeast"/>
              <w:rPr>
                <w:rFonts w:ascii="Times New Roman" w:eastAsia="Times New Roman" w:hAnsi="Times New Roman"/>
                <w:color w:val="0F243E" w:themeColor="text2" w:themeShade="80"/>
                <w:sz w:val="24"/>
                <w:szCs w:val="24"/>
                <w:lang w:eastAsia="ru-RU"/>
              </w:rPr>
            </w:pPr>
            <w:r w:rsidRPr="00062E54"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  <w:t>Полезные ссылки</w:t>
            </w:r>
          </w:p>
        </w:tc>
        <w:tc>
          <w:tcPr>
            <w:tcW w:w="8045" w:type="dxa"/>
          </w:tcPr>
          <w:p w:rsidR="00062E54" w:rsidRPr="00062E54" w:rsidRDefault="00932244" w:rsidP="00062E54">
            <w:pPr>
              <w:spacing w:after="0" w:line="240" w:lineRule="auto"/>
              <w:jc w:val="both"/>
              <w:rPr>
                <w:rFonts w:ascii="Times New Roman" w:hAnsi="Times New Roman"/>
                <w:color w:val="0F243E" w:themeColor="text2" w:themeShade="80"/>
                <w:sz w:val="24"/>
                <w:szCs w:val="24"/>
              </w:rPr>
            </w:pPr>
            <w:hyperlink r:id="rId8" w:history="1">
              <w:r w:rsidR="00062E54" w:rsidRPr="00062E54">
                <w:rPr>
                  <w:rStyle w:val="a6"/>
                  <w:rFonts w:ascii="Times New Roman" w:hAnsi="Times New Roman"/>
                  <w:color w:val="0F243E" w:themeColor="text2" w:themeShade="80"/>
                  <w:sz w:val="24"/>
                  <w:szCs w:val="24"/>
                </w:rPr>
                <w:t>http://www.educaltai.ru</w:t>
              </w:r>
            </w:hyperlink>
            <w:r w:rsidR="00062E54" w:rsidRPr="00062E54">
              <w:rPr>
                <w:rFonts w:ascii="Times New Roman" w:hAnsi="Times New Roman"/>
                <w:color w:val="0F243E" w:themeColor="text2" w:themeShade="80"/>
                <w:sz w:val="24"/>
                <w:szCs w:val="24"/>
              </w:rPr>
              <w:t xml:space="preserve"> -  сайт Главного управления образования и молодёжной политики Алтайского края,</w:t>
            </w:r>
          </w:p>
          <w:p w:rsidR="00062E54" w:rsidRPr="00062E54" w:rsidRDefault="00932244" w:rsidP="00062E54">
            <w:pPr>
              <w:spacing w:before="134" w:after="0" w:line="238" w:lineRule="atLeast"/>
              <w:rPr>
                <w:rFonts w:ascii="Times New Roman" w:eastAsia="Times New Roman" w:hAnsi="Times New Roman" w:cs="Times New Roman"/>
                <w:b/>
                <w:bCs/>
                <w:color w:val="0F243E" w:themeColor="text2" w:themeShade="80"/>
                <w:sz w:val="24"/>
                <w:szCs w:val="24"/>
                <w:lang w:eastAsia="ru-RU"/>
              </w:rPr>
            </w:pPr>
            <w:hyperlink r:id="rId9" w:history="1">
              <w:r w:rsidR="00062E54" w:rsidRPr="00062E54">
                <w:rPr>
                  <w:rStyle w:val="a6"/>
                  <w:rFonts w:ascii="Times New Roman" w:hAnsi="Times New Roman"/>
                  <w:color w:val="0F243E" w:themeColor="text2" w:themeShade="80"/>
                  <w:sz w:val="24"/>
                  <w:szCs w:val="24"/>
                </w:rPr>
                <w:t>http://www.akipkro.ru</w:t>
              </w:r>
            </w:hyperlink>
            <w:r w:rsidR="00062E54" w:rsidRPr="00062E54">
              <w:rPr>
                <w:rFonts w:ascii="Times New Roman" w:hAnsi="Times New Roman"/>
                <w:color w:val="0F243E" w:themeColor="text2" w:themeShade="80"/>
                <w:sz w:val="24"/>
                <w:szCs w:val="24"/>
              </w:rPr>
              <w:t xml:space="preserve"> – сайт АКИПКРО</w:t>
            </w:r>
            <w:r w:rsidR="00062E54" w:rsidRPr="00062E54">
              <w:rPr>
                <w:rFonts w:ascii="Times New Roman" w:eastAsia="Times New Roman" w:hAnsi="Times New Roman" w:cs="Times New Roman"/>
                <w:b/>
                <w:bCs/>
                <w:color w:val="0F243E" w:themeColor="text2" w:themeShade="80"/>
                <w:sz w:val="24"/>
                <w:szCs w:val="24"/>
                <w:lang w:eastAsia="ru-RU"/>
              </w:rPr>
              <w:t> </w:t>
            </w:r>
          </w:p>
          <w:p w:rsidR="00062E54" w:rsidRPr="00062E54" w:rsidRDefault="00932244" w:rsidP="00062E54">
            <w:pPr>
              <w:spacing w:after="0" w:line="240" w:lineRule="auto"/>
              <w:rPr>
                <w:rFonts w:ascii="Times New Roman" w:hAnsi="Times New Roman" w:cs="Times New Roman"/>
                <w:color w:val="0F243E" w:themeColor="text2" w:themeShade="80"/>
                <w:sz w:val="24"/>
                <w:szCs w:val="24"/>
              </w:rPr>
            </w:pPr>
            <w:hyperlink r:id="rId10" w:history="1">
              <w:r w:rsidR="00062E54" w:rsidRPr="00062E54">
                <w:rPr>
                  <w:rStyle w:val="a6"/>
                  <w:rFonts w:ascii="Times New Roman" w:hAnsi="Times New Roman" w:cs="Times New Roman"/>
                  <w:color w:val="0F243E" w:themeColor="text2" w:themeShade="80"/>
                  <w:sz w:val="24"/>
                  <w:szCs w:val="24"/>
                </w:rPr>
                <w:t>http://alexlarin.net/</w:t>
              </w:r>
            </w:hyperlink>
            <w:r w:rsidR="00062E54" w:rsidRPr="00062E54">
              <w:rPr>
                <w:rFonts w:ascii="Times New Roman" w:hAnsi="Times New Roman" w:cs="Times New Roman"/>
                <w:color w:val="0F243E" w:themeColor="text2" w:themeShade="80"/>
                <w:sz w:val="24"/>
                <w:szCs w:val="24"/>
              </w:rPr>
              <w:t xml:space="preserve">, </w:t>
            </w:r>
            <w:hyperlink r:id="rId11" w:history="1">
              <w:r w:rsidR="00062E54" w:rsidRPr="00062E54">
                <w:rPr>
                  <w:rStyle w:val="a6"/>
                  <w:rFonts w:ascii="Times New Roman" w:hAnsi="Times New Roman" w:cs="Times New Roman"/>
                  <w:color w:val="0F243E" w:themeColor="text2" w:themeShade="80"/>
                  <w:sz w:val="24"/>
                  <w:szCs w:val="24"/>
                </w:rPr>
                <w:t>http://reshuege.ru/</w:t>
              </w:r>
            </w:hyperlink>
            <w:r w:rsidR="00062E54" w:rsidRPr="00062E54">
              <w:rPr>
                <w:rFonts w:ascii="Times New Roman" w:hAnsi="Times New Roman" w:cs="Times New Roman"/>
                <w:color w:val="0F243E" w:themeColor="text2" w:themeShade="80"/>
                <w:sz w:val="24"/>
                <w:szCs w:val="24"/>
              </w:rPr>
              <w:t xml:space="preserve"> - сайты для подготовки ЕГЭ, ОГЭ.</w:t>
            </w:r>
          </w:p>
          <w:p w:rsidR="00062E54" w:rsidRPr="00062E54" w:rsidRDefault="00062E54" w:rsidP="00062E54">
            <w:pPr>
              <w:spacing w:before="134" w:after="0" w:line="238" w:lineRule="atLeast"/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</w:pPr>
            <w:proofErr w:type="spellStart"/>
            <w:r w:rsidRPr="00062E54"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  <w:t>Вебинар</w:t>
            </w:r>
            <w:proofErr w:type="spellEnd"/>
            <w:r w:rsidRPr="00062E54"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  <w:t xml:space="preserve"> «Методика обучению текстовых задач» </w:t>
            </w:r>
            <w:hyperlink r:id="rId12" w:history="1">
              <w:r w:rsidRPr="00062E54">
                <w:rPr>
                  <w:rFonts w:ascii="Times New Roman" w:eastAsia="Times New Roman" w:hAnsi="Times New Roman" w:cs="Times New Roman"/>
                  <w:color w:val="0F243E" w:themeColor="text2" w:themeShade="80"/>
                  <w:sz w:val="24"/>
                  <w:szCs w:val="24"/>
                  <w:u w:val="single"/>
                  <w:lang w:eastAsia="ru-RU"/>
                </w:rPr>
                <w:t>http://www.akipkro.ru/kpop-main/kpmo-matematiki/novosti/6920-20150305-2.html</w:t>
              </w:r>
            </w:hyperlink>
            <w:r w:rsidRPr="00062E54"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  <w:t>  </w:t>
            </w:r>
            <w:r w:rsidRPr="00062E54">
              <w:rPr>
                <w:rFonts w:ascii="Times New Roman" w:eastAsia="Times New Roman" w:hAnsi="Times New Roman" w:cs="Times New Roman"/>
                <w:b/>
                <w:bCs/>
                <w:color w:val="0F243E" w:themeColor="text2" w:themeShade="80"/>
                <w:sz w:val="24"/>
                <w:szCs w:val="24"/>
                <w:lang w:eastAsia="ru-RU"/>
              </w:rPr>
              <w:t> </w:t>
            </w:r>
            <w:hyperlink r:id="rId13" w:history="1">
              <w:r w:rsidRPr="00062E54">
                <w:rPr>
                  <w:rFonts w:ascii="Times New Roman" w:eastAsia="Times New Roman" w:hAnsi="Times New Roman" w:cs="Times New Roman"/>
                  <w:b/>
                  <w:bCs/>
                  <w:color w:val="0F243E" w:themeColor="text2" w:themeShade="80"/>
                  <w:sz w:val="24"/>
                  <w:szCs w:val="24"/>
                  <w:u w:val="single"/>
                  <w:lang w:eastAsia="ru-RU"/>
                </w:rPr>
                <w:t>http://videoconf.educaltai.ru/playback/presentation/playback.html?meetingId=21c106ed8e79d46a39100247d2fd208000f8e61a-1425368186449</w:t>
              </w:r>
            </w:hyperlink>
          </w:p>
          <w:p w:rsidR="00062E54" w:rsidRPr="00062E54" w:rsidRDefault="00062E54" w:rsidP="00062E54">
            <w:pPr>
              <w:spacing w:before="134" w:after="0" w:line="238" w:lineRule="atLeast"/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062E54"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  <w:t>Вебинар</w:t>
            </w:r>
            <w:proofErr w:type="spellEnd"/>
            <w:r w:rsidRPr="00062E54"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  <w:t xml:space="preserve"> «Особенности обучения решению геометрических задач (базовый, </w:t>
            </w:r>
            <w:proofErr w:type="spellStart"/>
            <w:r w:rsidRPr="00062E54"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  <w:t>профельный</w:t>
            </w:r>
            <w:proofErr w:type="spellEnd"/>
            <w:r w:rsidRPr="00062E54"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  <w:t xml:space="preserve"> уровень» в рамках подготовки к ОГЭ и ЕГЭ по математике.</w:t>
            </w:r>
            <w:proofErr w:type="gramEnd"/>
          </w:p>
          <w:p w:rsidR="00062E54" w:rsidRPr="00062E54" w:rsidRDefault="00932244" w:rsidP="00062E54">
            <w:pPr>
              <w:spacing w:before="134" w:after="0" w:line="238" w:lineRule="atLeast"/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</w:pPr>
            <w:hyperlink r:id="rId14" w:history="1">
              <w:r w:rsidR="00062E54" w:rsidRPr="00062E54">
                <w:rPr>
                  <w:rFonts w:ascii="Times New Roman" w:eastAsia="Times New Roman" w:hAnsi="Times New Roman" w:cs="Times New Roman"/>
                  <w:color w:val="0F243E" w:themeColor="text2" w:themeShade="80"/>
                  <w:sz w:val="24"/>
                  <w:szCs w:val="24"/>
                  <w:u w:val="single"/>
                  <w:lang w:eastAsia="ru-RU"/>
                </w:rPr>
                <w:t>http://videoconf.educaltai.ru/playback/presentation/playback.html?meetingId=21c106ed8e79d46a39100247d2fd208000f8e61a-1426580369529</w:t>
              </w:r>
            </w:hyperlink>
          </w:p>
          <w:p w:rsidR="00FB07A2" w:rsidRDefault="00932244" w:rsidP="00FB07A2">
            <w:pPr>
              <w:tabs>
                <w:tab w:val="left" w:pos="2355"/>
              </w:tabs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hyperlink r:id="rId15" w:history="1">
              <w:r w:rsidR="00FB07A2" w:rsidRPr="002C5AA1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http://www.fipi.ru/</w:t>
              </w:r>
            </w:hyperlink>
            <w:r w:rsidR="00FB07A2">
              <w:t xml:space="preserve">   -  </w:t>
            </w:r>
            <w:r w:rsidR="00FB07A2" w:rsidRPr="003A4440">
              <w:rPr>
                <w:rFonts w:ascii="Times New Roman" w:eastAsiaTheme="minorEastAsia" w:hAnsi="Times New Roman" w:cs="Times New Roman"/>
                <w:sz w:val="24"/>
                <w:szCs w:val="24"/>
              </w:rPr>
              <w:t>Федеральный Институт Педагогических Измерений</w:t>
            </w:r>
          </w:p>
          <w:p w:rsidR="00FB07A2" w:rsidRDefault="00932244" w:rsidP="00FB07A2">
            <w:pPr>
              <w:tabs>
                <w:tab w:val="left" w:pos="2355"/>
              </w:tabs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hyperlink r:id="rId16" w:history="1">
              <w:r w:rsidR="00FB07A2" w:rsidRPr="002C5AA1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http://1september.ru/</w:t>
              </w:r>
            </w:hyperlink>
            <w:r w:rsidR="00FB07A2">
              <w:t xml:space="preserve">   -  </w:t>
            </w:r>
            <w:r w:rsidR="00FB07A2" w:rsidRPr="00E46D85">
              <w:rPr>
                <w:rFonts w:ascii="Times New Roman" w:eastAsiaTheme="minorEastAsia" w:hAnsi="Times New Roman" w:cs="Times New Roman"/>
                <w:sz w:val="24"/>
                <w:szCs w:val="24"/>
              </w:rPr>
              <w:t>Издательский дом "Первое сентября"</w:t>
            </w:r>
          </w:p>
          <w:p w:rsidR="00FB07A2" w:rsidRDefault="00932244" w:rsidP="00FB07A2">
            <w:pPr>
              <w:tabs>
                <w:tab w:val="left" w:pos="2355"/>
              </w:tabs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hyperlink r:id="rId17" w:history="1">
              <w:r w:rsidR="00FB07A2" w:rsidRPr="00B6458C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http://www.uchportal.ru/</w:t>
              </w:r>
            </w:hyperlink>
            <w:r w:rsidR="00FB07A2">
              <w:t xml:space="preserve">  - </w:t>
            </w:r>
            <w:r w:rsidR="00FB07A2" w:rsidRPr="00E46D85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Учительский портал! </w:t>
            </w:r>
          </w:p>
          <w:p w:rsidR="00FB07A2" w:rsidRDefault="00932244" w:rsidP="00FB07A2">
            <w:pPr>
              <w:tabs>
                <w:tab w:val="left" w:pos="2355"/>
              </w:tabs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hyperlink r:id="rId18" w:history="1">
              <w:r w:rsidR="00FB07A2" w:rsidRPr="002C5AA1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http://urokimatematiki.ru/</w:t>
              </w:r>
            </w:hyperlink>
            <w:r w:rsidR="00FB07A2">
              <w:t xml:space="preserve">   - </w:t>
            </w:r>
            <w:proofErr w:type="spellStart"/>
            <w:r w:rsidR="00FB07A2" w:rsidRPr="00E46D85">
              <w:rPr>
                <w:rFonts w:ascii="Times New Roman" w:eastAsiaTheme="minorEastAsia" w:hAnsi="Times New Roman" w:cs="Times New Roman"/>
                <w:sz w:val="24"/>
                <w:szCs w:val="24"/>
              </w:rPr>
              <w:t>Видеоуроки</w:t>
            </w:r>
            <w:proofErr w:type="spellEnd"/>
            <w:r w:rsidR="00FB07A2" w:rsidRPr="00E46D85">
              <w:rPr>
                <w:rFonts w:ascii="Times New Roman" w:eastAsiaTheme="minorEastAsia" w:hAnsi="Times New Roman" w:cs="Times New Roman"/>
                <w:sz w:val="24"/>
                <w:szCs w:val="24"/>
              </w:rPr>
              <w:t>, презентации, тесты по математике.</w:t>
            </w:r>
          </w:p>
          <w:p w:rsidR="00062E54" w:rsidRPr="00062E54" w:rsidRDefault="00062E54" w:rsidP="00062E54">
            <w:pPr>
              <w:spacing w:after="0" w:line="240" w:lineRule="auto"/>
              <w:rPr>
                <w:rFonts w:ascii="Times New Roman" w:hAnsi="Times New Roman" w:cs="Times New Roman"/>
                <w:color w:val="0F243E" w:themeColor="text2" w:themeShade="80"/>
                <w:sz w:val="24"/>
                <w:szCs w:val="24"/>
              </w:rPr>
            </w:pPr>
          </w:p>
          <w:p w:rsidR="00062E54" w:rsidRPr="00062E54" w:rsidRDefault="00062E54" w:rsidP="00062E54">
            <w:pPr>
              <w:spacing w:before="134" w:after="0" w:line="238" w:lineRule="atLeast"/>
              <w:rPr>
                <w:rFonts w:ascii="Times New Roman" w:eastAsia="Times New Roman" w:hAnsi="Times New Roman" w:cs="Times New Roman"/>
                <w:color w:val="0F243E" w:themeColor="text2" w:themeShade="80"/>
                <w:sz w:val="24"/>
                <w:szCs w:val="24"/>
                <w:lang w:eastAsia="ru-RU"/>
              </w:rPr>
            </w:pPr>
          </w:p>
        </w:tc>
      </w:tr>
    </w:tbl>
    <w:p w:rsidR="00062E54" w:rsidRPr="00B13CEA" w:rsidRDefault="00062E54" w:rsidP="00062E54">
      <w:pPr>
        <w:rPr>
          <w:color w:val="0F243E" w:themeColor="text2" w:themeShade="80"/>
        </w:rPr>
      </w:pPr>
    </w:p>
    <w:p w:rsidR="00D514F2" w:rsidRDefault="00D514F2" w:rsidP="00062E54">
      <w:pPr>
        <w:rPr>
          <w:color w:val="0F243E" w:themeColor="text2" w:themeShade="80"/>
        </w:rPr>
      </w:pPr>
      <w:r>
        <w:rPr>
          <w:color w:val="0F243E" w:themeColor="text2" w:themeShade="80"/>
        </w:rPr>
        <w:t xml:space="preserve">                                                                                                                                                 </w:t>
      </w:r>
      <w:r w:rsidR="00D6657F">
        <w:rPr>
          <w:color w:val="0F243E" w:themeColor="text2" w:themeShade="80"/>
        </w:rPr>
        <w:t>ПРИЛОЖЕНИЕ 1</w:t>
      </w:r>
    </w:p>
    <w:p w:rsidR="00BD7496" w:rsidRPr="006F4F66" w:rsidRDefault="00BD7496" w:rsidP="00BD7496">
      <w:pPr>
        <w:pStyle w:val="aa"/>
        <w:spacing w:before="0" w:beforeAutospacing="0" w:after="0" w:afterAutospacing="0"/>
        <w:jc w:val="center"/>
        <w:rPr>
          <w:bCs/>
          <w:color w:val="0F243E"/>
          <w:sz w:val="28"/>
          <w:szCs w:val="28"/>
        </w:rPr>
      </w:pPr>
      <w:r w:rsidRPr="006F4F66">
        <w:rPr>
          <w:bCs/>
          <w:color w:val="0F243E"/>
          <w:sz w:val="28"/>
          <w:szCs w:val="28"/>
        </w:rPr>
        <w:t>План работы ММО учителей математики</w:t>
      </w:r>
    </w:p>
    <w:p w:rsidR="00BD7496" w:rsidRPr="006F4F66" w:rsidRDefault="00BD7496" w:rsidP="00BD7496">
      <w:pPr>
        <w:pStyle w:val="aa"/>
        <w:spacing w:before="0" w:beforeAutospacing="0" w:after="0" w:afterAutospacing="0"/>
        <w:jc w:val="center"/>
        <w:rPr>
          <w:bCs/>
          <w:color w:val="0F243E"/>
          <w:sz w:val="28"/>
          <w:szCs w:val="28"/>
        </w:rPr>
      </w:pPr>
      <w:r w:rsidRPr="006F4F66">
        <w:rPr>
          <w:bCs/>
          <w:color w:val="0F243E"/>
          <w:sz w:val="28"/>
          <w:szCs w:val="28"/>
        </w:rPr>
        <w:t>2019 -2020 учебный год</w:t>
      </w:r>
    </w:p>
    <w:p w:rsidR="00BD7496" w:rsidRPr="006F4F66" w:rsidRDefault="00BD7496" w:rsidP="00BD7496">
      <w:pPr>
        <w:pStyle w:val="aa"/>
        <w:spacing w:before="0" w:beforeAutospacing="0" w:after="0" w:afterAutospacing="0"/>
        <w:jc w:val="center"/>
        <w:rPr>
          <w:b/>
          <w:bCs/>
          <w:color w:val="0F243E"/>
          <w:sz w:val="28"/>
          <w:szCs w:val="28"/>
        </w:rPr>
      </w:pPr>
    </w:p>
    <w:p w:rsidR="00BD7496" w:rsidRPr="006F4F66" w:rsidRDefault="00BD7496" w:rsidP="00BD7496">
      <w:pPr>
        <w:shd w:val="clear" w:color="auto" w:fill="FFFFFF"/>
        <w:spacing w:after="0"/>
        <w:rPr>
          <w:rFonts w:ascii="Times New Roman" w:hAnsi="Times New Roman" w:cs="Times New Roman"/>
          <w:b/>
          <w:i/>
          <w:color w:val="000000"/>
          <w:sz w:val="28"/>
          <w:szCs w:val="28"/>
        </w:rPr>
      </w:pPr>
      <w:r w:rsidRPr="006F4F66">
        <w:rPr>
          <w:rFonts w:ascii="Times New Roman" w:hAnsi="Times New Roman" w:cs="Times New Roman"/>
          <w:b/>
          <w:bCs/>
          <w:color w:val="0F243E"/>
          <w:sz w:val="28"/>
          <w:szCs w:val="28"/>
        </w:rPr>
        <w:t xml:space="preserve">ТЕМА:  </w:t>
      </w:r>
      <w:r w:rsidRPr="006F4F66">
        <w:rPr>
          <w:rFonts w:ascii="Times New Roman" w:hAnsi="Times New Roman" w:cs="Times New Roman"/>
          <w:b/>
          <w:color w:val="000000"/>
          <w:sz w:val="28"/>
          <w:szCs w:val="28"/>
        </w:rPr>
        <w:t>«</w:t>
      </w:r>
      <w:r w:rsidRPr="006F4F66">
        <w:rPr>
          <w:rFonts w:ascii="Times New Roman" w:eastAsia="Arial" w:hAnsi="Times New Roman" w:cs="Times New Roman"/>
          <w:b/>
          <w:i/>
          <w:color w:val="000000"/>
          <w:sz w:val="28"/>
          <w:szCs w:val="28"/>
        </w:rPr>
        <w:t>Повышение качества школьного математического образования в современных условиях</w:t>
      </w:r>
      <w:r w:rsidRPr="006F4F66">
        <w:rPr>
          <w:rFonts w:ascii="Times New Roman" w:hAnsi="Times New Roman" w:cs="Times New Roman"/>
          <w:b/>
          <w:i/>
          <w:sz w:val="28"/>
          <w:szCs w:val="28"/>
        </w:rPr>
        <w:t xml:space="preserve">  с использованием педагогических  образовательных  технологий» </w:t>
      </w:r>
    </w:p>
    <w:p w:rsidR="00BD7496" w:rsidRPr="006F4F66" w:rsidRDefault="00BD7496" w:rsidP="00BD7496">
      <w:pPr>
        <w:pStyle w:val="aa"/>
        <w:spacing w:before="0" w:beforeAutospacing="0" w:after="0" w:afterAutospacing="0"/>
        <w:jc w:val="center"/>
        <w:rPr>
          <w:color w:val="0F243E"/>
          <w:sz w:val="28"/>
          <w:szCs w:val="28"/>
        </w:rPr>
      </w:pPr>
      <w:r w:rsidRPr="006F4F66">
        <w:rPr>
          <w:b/>
          <w:bCs/>
          <w:color w:val="0F243E"/>
          <w:sz w:val="28"/>
          <w:szCs w:val="28"/>
        </w:rPr>
        <w:t xml:space="preserve"> Цель</w:t>
      </w:r>
      <w:r w:rsidRPr="006F4F66">
        <w:rPr>
          <w:color w:val="0F243E"/>
          <w:sz w:val="28"/>
          <w:szCs w:val="28"/>
        </w:rPr>
        <w:t>:</w:t>
      </w:r>
      <w:r w:rsidRPr="006F4F66">
        <w:rPr>
          <w:rStyle w:val="apple-converted-space"/>
          <w:color w:val="0F243E"/>
          <w:sz w:val="28"/>
          <w:szCs w:val="28"/>
        </w:rPr>
        <w:t> </w:t>
      </w:r>
      <w:r w:rsidRPr="006F4F66">
        <w:rPr>
          <w:color w:val="0F243E"/>
          <w:sz w:val="28"/>
          <w:szCs w:val="28"/>
        </w:rPr>
        <w:t>создание условий для повышения качества математического образования учащихся</w:t>
      </w:r>
      <w:proofErr w:type="gramStart"/>
      <w:r w:rsidRPr="006F4F66">
        <w:rPr>
          <w:color w:val="0F243E"/>
          <w:sz w:val="28"/>
          <w:szCs w:val="28"/>
        </w:rPr>
        <w:t xml:space="preserve"> ;</w:t>
      </w:r>
      <w:proofErr w:type="gramEnd"/>
      <w:r w:rsidRPr="006F4F66">
        <w:rPr>
          <w:color w:val="0F243E"/>
          <w:sz w:val="28"/>
          <w:szCs w:val="28"/>
        </w:rPr>
        <w:t xml:space="preserve"> профессионального роста учителей РМО, непрерывного совершенствования уровня педагогического мастерства и методики преподавания математики.</w:t>
      </w:r>
    </w:p>
    <w:p w:rsidR="00BD7496" w:rsidRPr="006F4F66" w:rsidRDefault="00BD7496" w:rsidP="00BD7496">
      <w:pPr>
        <w:pStyle w:val="aa"/>
        <w:spacing w:before="0" w:beforeAutospacing="0" w:after="0" w:afterAutospacing="0"/>
        <w:rPr>
          <w:color w:val="0F243E"/>
          <w:sz w:val="28"/>
          <w:szCs w:val="28"/>
        </w:rPr>
      </w:pPr>
      <w:r w:rsidRPr="006F4F66">
        <w:rPr>
          <w:b/>
          <w:bCs/>
          <w:color w:val="0F243E"/>
          <w:sz w:val="28"/>
          <w:szCs w:val="28"/>
        </w:rPr>
        <w:t>Задачи</w:t>
      </w:r>
      <w:r w:rsidRPr="006F4F66">
        <w:rPr>
          <w:color w:val="0F243E"/>
          <w:sz w:val="28"/>
          <w:szCs w:val="28"/>
        </w:rPr>
        <w:t>:</w:t>
      </w:r>
    </w:p>
    <w:p w:rsidR="00BD7496" w:rsidRPr="006F4F66" w:rsidRDefault="00BD7496" w:rsidP="00BD7496">
      <w:pPr>
        <w:pStyle w:val="aa"/>
        <w:numPr>
          <w:ilvl w:val="0"/>
          <w:numId w:val="2"/>
        </w:numPr>
        <w:spacing w:before="0" w:beforeAutospacing="0" w:after="0" w:afterAutospacing="0"/>
        <w:rPr>
          <w:color w:val="0F243E"/>
          <w:sz w:val="28"/>
          <w:szCs w:val="28"/>
        </w:rPr>
      </w:pPr>
      <w:r w:rsidRPr="006F4F66">
        <w:rPr>
          <w:color w:val="0F243E"/>
          <w:sz w:val="28"/>
          <w:szCs w:val="28"/>
        </w:rPr>
        <w:t xml:space="preserve">Обеспечить повышение качества математического образования через организацию исследовательской и проектной деятельности </w:t>
      </w:r>
      <w:proofErr w:type="gramStart"/>
      <w:r w:rsidRPr="006F4F66">
        <w:rPr>
          <w:color w:val="0F243E"/>
          <w:sz w:val="28"/>
          <w:szCs w:val="28"/>
        </w:rPr>
        <w:t>обучающихся</w:t>
      </w:r>
      <w:proofErr w:type="gramEnd"/>
      <w:r w:rsidRPr="006F4F66">
        <w:rPr>
          <w:color w:val="0F243E"/>
          <w:sz w:val="28"/>
          <w:szCs w:val="28"/>
        </w:rPr>
        <w:t>.</w:t>
      </w:r>
    </w:p>
    <w:p w:rsidR="00BD7496" w:rsidRPr="006F4F66" w:rsidRDefault="00BD7496" w:rsidP="00BD7496">
      <w:pPr>
        <w:pStyle w:val="aa"/>
        <w:numPr>
          <w:ilvl w:val="0"/>
          <w:numId w:val="2"/>
        </w:numPr>
        <w:spacing w:before="0" w:beforeAutospacing="0" w:after="0" w:afterAutospacing="0"/>
        <w:rPr>
          <w:color w:val="0F243E"/>
          <w:sz w:val="28"/>
          <w:szCs w:val="28"/>
        </w:rPr>
      </w:pPr>
      <w:r w:rsidRPr="006F4F66">
        <w:rPr>
          <w:color w:val="0F243E"/>
          <w:sz w:val="28"/>
          <w:szCs w:val="28"/>
        </w:rPr>
        <w:lastRenderedPageBreak/>
        <w:t>Активизировать внедрение в учебный процесс</w:t>
      </w:r>
      <w:r w:rsidRPr="006F4F66">
        <w:rPr>
          <w:rStyle w:val="apple-converted-space"/>
          <w:color w:val="0F243E"/>
          <w:sz w:val="28"/>
          <w:szCs w:val="28"/>
        </w:rPr>
        <w:t> </w:t>
      </w:r>
      <w:r w:rsidRPr="006F4F66">
        <w:rPr>
          <w:color w:val="0F243E"/>
          <w:sz w:val="28"/>
          <w:szCs w:val="28"/>
        </w:rPr>
        <w:t>конт</w:t>
      </w:r>
      <w:r>
        <w:rPr>
          <w:color w:val="0F243E"/>
          <w:sz w:val="28"/>
          <w:szCs w:val="28"/>
        </w:rPr>
        <w:t>р</w:t>
      </w:r>
      <w:r w:rsidRPr="006F4F66">
        <w:rPr>
          <w:color w:val="0F243E"/>
          <w:sz w:val="28"/>
          <w:szCs w:val="28"/>
        </w:rPr>
        <w:t>ольно-оценочная деятельность на уровне ученика и учителя</w:t>
      </w:r>
    </w:p>
    <w:p w:rsidR="00BD7496" w:rsidRPr="006F4F66" w:rsidRDefault="00BD7496" w:rsidP="00BD7496">
      <w:pPr>
        <w:pStyle w:val="aa"/>
        <w:numPr>
          <w:ilvl w:val="0"/>
          <w:numId w:val="2"/>
        </w:numPr>
        <w:spacing w:before="0" w:beforeAutospacing="0" w:after="0" w:afterAutospacing="0"/>
        <w:rPr>
          <w:color w:val="0F243E"/>
          <w:sz w:val="28"/>
          <w:szCs w:val="28"/>
        </w:rPr>
      </w:pPr>
      <w:r w:rsidRPr="006F4F66">
        <w:rPr>
          <w:color w:val="0F243E"/>
          <w:sz w:val="28"/>
          <w:szCs w:val="28"/>
        </w:rPr>
        <w:t>Развитие мотивации педагогов к самообразованию, дальнейшему профессиональному росту, к поиску новых подходов и методов преподавания предмета;</w:t>
      </w:r>
    </w:p>
    <w:p w:rsidR="00BD7496" w:rsidRPr="006F4F66" w:rsidRDefault="00BD7496" w:rsidP="00BD7496">
      <w:pPr>
        <w:pStyle w:val="aa"/>
        <w:numPr>
          <w:ilvl w:val="0"/>
          <w:numId w:val="2"/>
        </w:numPr>
        <w:spacing w:before="0" w:beforeAutospacing="0" w:after="0" w:afterAutospacing="0"/>
        <w:rPr>
          <w:color w:val="0F243E"/>
          <w:sz w:val="28"/>
          <w:szCs w:val="28"/>
        </w:rPr>
      </w:pPr>
      <w:r w:rsidRPr="006F4F66">
        <w:rPr>
          <w:color w:val="0F243E"/>
          <w:sz w:val="28"/>
          <w:szCs w:val="28"/>
        </w:rPr>
        <w:t>Активизировать методическую работу по организации эффективной подготовки к ЕГЭ и ГИА.</w:t>
      </w:r>
    </w:p>
    <w:p w:rsidR="00BD7496" w:rsidRPr="006F4F66" w:rsidRDefault="00BD7496" w:rsidP="00BD7496">
      <w:pPr>
        <w:pStyle w:val="aa"/>
        <w:numPr>
          <w:ilvl w:val="0"/>
          <w:numId w:val="2"/>
        </w:numPr>
        <w:spacing w:before="0" w:beforeAutospacing="0" w:after="0" w:afterAutospacing="0"/>
        <w:rPr>
          <w:color w:val="0F243E"/>
          <w:sz w:val="28"/>
          <w:szCs w:val="28"/>
        </w:rPr>
      </w:pPr>
      <w:r w:rsidRPr="006F4F66">
        <w:rPr>
          <w:rStyle w:val="apple-converted-space"/>
          <w:color w:val="0F243E"/>
          <w:sz w:val="28"/>
          <w:szCs w:val="28"/>
        </w:rPr>
        <w:t> </w:t>
      </w:r>
      <w:r w:rsidRPr="006F4F66">
        <w:rPr>
          <w:color w:val="0F243E"/>
          <w:sz w:val="28"/>
          <w:szCs w:val="28"/>
        </w:rPr>
        <w:t>Совершенствование профессиональной компетенции учителей математики путём самообразования и обобщения передового педагогического опыта.</w:t>
      </w:r>
    </w:p>
    <w:p w:rsidR="00BD7496" w:rsidRPr="006F4F66" w:rsidRDefault="00BD7496" w:rsidP="00BD7496">
      <w:pPr>
        <w:spacing w:after="0"/>
        <w:rPr>
          <w:rFonts w:ascii="Times New Roman" w:hAnsi="Times New Roman" w:cs="Times New Roman"/>
          <w:color w:val="0F243E"/>
          <w:sz w:val="28"/>
          <w:szCs w:val="28"/>
        </w:rPr>
      </w:pPr>
    </w:p>
    <w:p w:rsidR="00BD7496" w:rsidRPr="006F4F66" w:rsidRDefault="00BD7496" w:rsidP="00BD7496">
      <w:pPr>
        <w:spacing w:after="0"/>
        <w:jc w:val="center"/>
        <w:rPr>
          <w:rFonts w:ascii="Times New Roman" w:hAnsi="Times New Roman" w:cs="Times New Roman"/>
          <w:b/>
          <w:color w:val="0F243E"/>
          <w:sz w:val="28"/>
          <w:szCs w:val="28"/>
          <w:u w:val="single"/>
        </w:rPr>
      </w:pPr>
      <w:r w:rsidRPr="006F4F66">
        <w:rPr>
          <w:rFonts w:ascii="Times New Roman" w:hAnsi="Times New Roman" w:cs="Times New Roman"/>
          <w:b/>
          <w:color w:val="0F243E"/>
          <w:sz w:val="28"/>
          <w:szCs w:val="28"/>
          <w:u w:val="single"/>
        </w:rPr>
        <w:t>1 заседание   (октябрь)</w:t>
      </w:r>
    </w:p>
    <w:p w:rsidR="00BD7496" w:rsidRPr="00BD7496" w:rsidRDefault="00BD7496" w:rsidP="00BD7496">
      <w:pPr>
        <w:shd w:val="clear" w:color="auto" w:fill="FFFFFF"/>
        <w:spacing w:after="0" w:line="360" w:lineRule="atLeast"/>
        <w:rPr>
          <w:rFonts w:ascii="Times New Roman" w:hAnsi="Times New Roman" w:cs="Times New Roman"/>
          <w:sz w:val="16"/>
          <w:szCs w:val="16"/>
        </w:rPr>
      </w:pPr>
    </w:p>
    <w:p w:rsidR="00BD7496" w:rsidRPr="00BD7496" w:rsidRDefault="00BD7496" w:rsidP="00BD749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496">
        <w:rPr>
          <w:rFonts w:ascii="Times New Roman" w:hAnsi="Times New Roman" w:cs="Times New Roman"/>
          <w:sz w:val="28"/>
          <w:szCs w:val="28"/>
        </w:rPr>
        <w:t xml:space="preserve">1.  </w:t>
      </w:r>
      <w:r w:rsidRPr="00BD7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Особенности организации и система работы с детьми </w:t>
      </w:r>
      <w:r w:rsidRPr="00BD749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с  пониженной мотивацией </w:t>
      </w:r>
      <w:r w:rsidRPr="00BD7496">
        <w:rPr>
          <w:rFonts w:ascii="Times New Roman" w:eastAsia="Times New Roman" w:hAnsi="Times New Roman" w:cs="Times New Roman"/>
          <w:sz w:val="28"/>
          <w:szCs w:val="28"/>
          <w:lang w:eastAsia="ru-RU"/>
        </w:rPr>
        <w:t>и  трудностями в обучении.</w:t>
      </w:r>
    </w:p>
    <w:p w:rsidR="00BD7496" w:rsidRPr="00BD7496" w:rsidRDefault="00BD7496" w:rsidP="00BD7496">
      <w:pPr>
        <w:shd w:val="clear" w:color="auto" w:fill="FFFFFF"/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BD7496" w:rsidRPr="00BD7496" w:rsidRDefault="00BD7496" w:rsidP="00BD7496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D7496">
        <w:rPr>
          <w:rFonts w:ascii="Times New Roman" w:hAnsi="Times New Roman" w:cs="Times New Roman"/>
          <w:sz w:val="28"/>
          <w:szCs w:val="28"/>
        </w:rPr>
        <w:t>2. Развитие творческих способностей учащихся современными методами обучения.</w:t>
      </w:r>
    </w:p>
    <w:p w:rsidR="00BD7496" w:rsidRDefault="00BD7496" w:rsidP="00BD7496">
      <w:pPr>
        <w:shd w:val="clear" w:color="auto" w:fill="FFFFFF"/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BD7496" w:rsidRPr="00BD7496" w:rsidRDefault="00BD7496" w:rsidP="00BD7496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D7496">
        <w:rPr>
          <w:rFonts w:ascii="Times New Roman" w:hAnsi="Times New Roman" w:cs="Times New Roman"/>
          <w:sz w:val="28"/>
          <w:szCs w:val="28"/>
        </w:rPr>
        <w:t>3. Обучение математике школьников с ОВЗ в условиях инклюзивного образования.</w:t>
      </w:r>
    </w:p>
    <w:p w:rsidR="00BD7496" w:rsidRDefault="00BD7496" w:rsidP="00BD7496">
      <w:pPr>
        <w:spacing w:after="0" w:line="240" w:lineRule="auto"/>
        <w:rPr>
          <w:rFonts w:ascii="Times New Roman" w:hAnsi="Times New Roman" w:cs="Times New Roman"/>
          <w:spacing w:val="-1"/>
          <w:sz w:val="16"/>
          <w:szCs w:val="16"/>
        </w:rPr>
      </w:pPr>
    </w:p>
    <w:p w:rsidR="00BD7496" w:rsidRPr="00BD7496" w:rsidRDefault="00BD7496" w:rsidP="00BD7496">
      <w:pPr>
        <w:spacing w:after="0" w:line="240" w:lineRule="auto"/>
        <w:rPr>
          <w:rFonts w:ascii="Times New Roman" w:hAnsi="Times New Roman" w:cs="Times New Roman"/>
          <w:spacing w:val="-1"/>
          <w:sz w:val="28"/>
          <w:szCs w:val="28"/>
        </w:rPr>
      </w:pPr>
      <w:r w:rsidRPr="00BD7496">
        <w:rPr>
          <w:rFonts w:ascii="Times New Roman" w:hAnsi="Times New Roman" w:cs="Times New Roman"/>
          <w:spacing w:val="-1"/>
          <w:sz w:val="28"/>
          <w:szCs w:val="28"/>
        </w:rPr>
        <w:t>4.  Активные методы обучения как способ повышения эффективности образовательного процесса на уроках математики</w:t>
      </w:r>
    </w:p>
    <w:p w:rsidR="00BD7496" w:rsidRDefault="00BD7496" w:rsidP="00BD749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BD7496" w:rsidRPr="00BD7496" w:rsidRDefault="00BD7496" w:rsidP="00BD74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D7496">
        <w:rPr>
          <w:rFonts w:ascii="Times New Roman" w:hAnsi="Times New Roman" w:cs="Times New Roman"/>
          <w:sz w:val="28"/>
          <w:szCs w:val="28"/>
        </w:rPr>
        <w:t>5.  Разное</w:t>
      </w:r>
    </w:p>
    <w:p w:rsidR="00BD7496" w:rsidRPr="006F4F66" w:rsidRDefault="00BD7496" w:rsidP="00BD7496">
      <w:pPr>
        <w:pStyle w:val="aa"/>
        <w:spacing w:before="0" w:beforeAutospacing="0" w:after="0" w:afterAutospacing="0"/>
        <w:rPr>
          <w:b/>
          <w:bCs/>
          <w:color w:val="0F243E"/>
          <w:sz w:val="28"/>
          <w:szCs w:val="28"/>
        </w:rPr>
      </w:pPr>
    </w:p>
    <w:p w:rsidR="00BD7496" w:rsidRPr="006F4F66" w:rsidRDefault="00BD7496" w:rsidP="00BD7496">
      <w:pPr>
        <w:pStyle w:val="aa"/>
        <w:spacing w:before="0" w:beforeAutospacing="0" w:after="0" w:afterAutospacing="0"/>
        <w:jc w:val="center"/>
        <w:rPr>
          <w:color w:val="0F243E"/>
          <w:sz w:val="28"/>
          <w:szCs w:val="28"/>
        </w:rPr>
      </w:pPr>
      <w:r w:rsidRPr="006F4F66">
        <w:rPr>
          <w:b/>
          <w:bCs/>
          <w:color w:val="0F243E"/>
          <w:sz w:val="28"/>
          <w:szCs w:val="28"/>
        </w:rPr>
        <w:t>Заседание №2 (январь)</w:t>
      </w:r>
    </w:p>
    <w:p w:rsidR="001566D9" w:rsidRDefault="001566D9" w:rsidP="00BD7496">
      <w:pPr>
        <w:pStyle w:val="aa"/>
        <w:spacing w:before="0" w:beforeAutospacing="0" w:after="0" w:afterAutospacing="0"/>
        <w:rPr>
          <w:sz w:val="16"/>
          <w:szCs w:val="16"/>
        </w:rPr>
      </w:pPr>
    </w:p>
    <w:p w:rsidR="00BD7496" w:rsidRPr="006F4F66" w:rsidRDefault="00BD7496" w:rsidP="00BD7496">
      <w:pPr>
        <w:pStyle w:val="aa"/>
        <w:spacing w:before="0" w:beforeAutospacing="0" w:after="0" w:afterAutospacing="0"/>
        <w:rPr>
          <w:sz w:val="28"/>
          <w:szCs w:val="28"/>
        </w:rPr>
      </w:pPr>
      <w:r w:rsidRPr="006F4F66">
        <w:rPr>
          <w:sz w:val="28"/>
          <w:szCs w:val="28"/>
        </w:rPr>
        <w:t>1. Подведение итогов муниципального тура олимпиады по математике.</w:t>
      </w:r>
    </w:p>
    <w:p w:rsidR="00BD7496" w:rsidRDefault="00BD7496" w:rsidP="00BD7496">
      <w:pPr>
        <w:pStyle w:val="aa"/>
        <w:spacing w:before="0" w:beforeAutospacing="0" w:after="0" w:afterAutospacing="0"/>
        <w:rPr>
          <w:sz w:val="16"/>
          <w:szCs w:val="16"/>
        </w:rPr>
      </w:pPr>
    </w:p>
    <w:p w:rsidR="00BD7496" w:rsidRPr="006F4F66" w:rsidRDefault="00BD7496" w:rsidP="00BD7496">
      <w:pPr>
        <w:pStyle w:val="aa"/>
        <w:spacing w:before="0" w:beforeAutospacing="0" w:after="0" w:afterAutospacing="0"/>
        <w:rPr>
          <w:sz w:val="28"/>
          <w:szCs w:val="28"/>
        </w:rPr>
      </w:pPr>
      <w:r w:rsidRPr="006F4F66">
        <w:rPr>
          <w:sz w:val="28"/>
          <w:szCs w:val="28"/>
        </w:rPr>
        <w:t xml:space="preserve">2. Система работы по подготовке к проведению ВПР. Обмен опытом по методике подготовки.  </w:t>
      </w:r>
    </w:p>
    <w:p w:rsidR="00BD7496" w:rsidRDefault="00BD7496" w:rsidP="00BD7496">
      <w:pPr>
        <w:pStyle w:val="aa"/>
        <w:shd w:val="clear" w:color="auto" w:fill="FFFFFF"/>
        <w:spacing w:before="0" w:beforeAutospacing="0" w:after="0" w:afterAutospacing="0" w:line="0" w:lineRule="atLeast"/>
        <w:textAlignment w:val="top"/>
        <w:rPr>
          <w:sz w:val="16"/>
          <w:szCs w:val="16"/>
        </w:rPr>
      </w:pPr>
    </w:p>
    <w:p w:rsidR="00BD7496" w:rsidRPr="006F4F66" w:rsidRDefault="00BD7496" w:rsidP="00BD7496">
      <w:pPr>
        <w:pStyle w:val="aa"/>
        <w:shd w:val="clear" w:color="auto" w:fill="FFFFFF"/>
        <w:spacing w:before="0" w:beforeAutospacing="0" w:after="0" w:afterAutospacing="0" w:line="299" w:lineRule="atLeast"/>
        <w:textAlignment w:val="top"/>
        <w:rPr>
          <w:b/>
          <w:sz w:val="28"/>
          <w:szCs w:val="28"/>
        </w:rPr>
      </w:pPr>
      <w:r w:rsidRPr="006F4F66">
        <w:rPr>
          <w:sz w:val="28"/>
          <w:szCs w:val="28"/>
        </w:rPr>
        <w:t>3.</w:t>
      </w:r>
      <w:r w:rsidRPr="006F4F66">
        <w:rPr>
          <w:b/>
          <w:sz w:val="28"/>
          <w:szCs w:val="28"/>
        </w:rPr>
        <w:t xml:space="preserve"> </w:t>
      </w:r>
      <w:r w:rsidRPr="006F4F66">
        <w:rPr>
          <w:rStyle w:val="a3"/>
          <w:rFonts w:eastAsiaTheme="majorEastAsia"/>
          <w:b w:val="0"/>
          <w:sz w:val="28"/>
          <w:szCs w:val="28"/>
        </w:rPr>
        <w:t>Эффективный урок: слагаемые успеха</w:t>
      </w:r>
    </w:p>
    <w:p w:rsidR="00BD7496" w:rsidRDefault="00BD7496" w:rsidP="00BD7496">
      <w:pPr>
        <w:pStyle w:val="aa"/>
        <w:spacing w:before="0" w:beforeAutospacing="0" w:after="0" w:afterAutospacing="0"/>
        <w:rPr>
          <w:sz w:val="16"/>
          <w:szCs w:val="16"/>
        </w:rPr>
      </w:pPr>
    </w:p>
    <w:p w:rsidR="00BD7496" w:rsidRPr="006F4F66" w:rsidRDefault="00BD7496" w:rsidP="00BD7496">
      <w:pPr>
        <w:pStyle w:val="aa"/>
        <w:spacing w:before="0" w:beforeAutospacing="0" w:after="0" w:afterAutospacing="0"/>
        <w:rPr>
          <w:sz w:val="28"/>
          <w:szCs w:val="28"/>
        </w:rPr>
      </w:pPr>
      <w:r w:rsidRPr="006F4F66">
        <w:rPr>
          <w:sz w:val="28"/>
          <w:szCs w:val="28"/>
        </w:rPr>
        <w:t xml:space="preserve">4. </w:t>
      </w:r>
      <w:r w:rsidRPr="006F4F66">
        <w:rPr>
          <w:bCs/>
          <w:sz w:val="28"/>
          <w:szCs w:val="28"/>
        </w:rPr>
        <w:t>Активные методы обучения как способ повышения эффективности образовательного процесса</w:t>
      </w:r>
      <w:r w:rsidRPr="006F4F66">
        <w:rPr>
          <w:sz w:val="28"/>
          <w:szCs w:val="28"/>
        </w:rPr>
        <w:t xml:space="preserve">.  </w:t>
      </w:r>
    </w:p>
    <w:p w:rsidR="00BD7496" w:rsidRDefault="00BD7496" w:rsidP="00BD7496">
      <w:pPr>
        <w:pStyle w:val="ab"/>
        <w:rPr>
          <w:rFonts w:ascii="Times New Roman" w:hAnsi="Times New Roman"/>
          <w:sz w:val="16"/>
          <w:szCs w:val="16"/>
        </w:rPr>
      </w:pPr>
    </w:p>
    <w:p w:rsidR="00BD7496" w:rsidRPr="006F4F66" w:rsidRDefault="00BD7496" w:rsidP="00BD7496">
      <w:pPr>
        <w:pStyle w:val="ab"/>
        <w:rPr>
          <w:rFonts w:ascii="Times New Roman" w:hAnsi="Times New Roman"/>
          <w:sz w:val="28"/>
          <w:szCs w:val="28"/>
        </w:rPr>
      </w:pPr>
      <w:r w:rsidRPr="006F4F66">
        <w:rPr>
          <w:rFonts w:ascii="Times New Roman" w:hAnsi="Times New Roman"/>
          <w:sz w:val="28"/>
          <w:szCs w:val="28"/>
        </w:rPr>
        <w:t xml:space="preserve">5. </w:t>
      </w:r>
      <w:proofErr w:type="gramStart"/>
      <w:r w:rsidRPr="006F4F66">
        <w:rPr>
          <w:rFonts w:ascii="Times New Roman" w:hAnsi="Times New Roman"/>
          <w:sz w:val="28"/>
          <w:szCs w:val="28"/>
        </w:rPr>
        <w:t>Организация самостоятельной работы обучающихся</w:t>
      </w:r>
      <w:r>
        <w:rPr>
          <w:rFonts w:ascii="Times New Roman" w:hAnsi="Times New Roman"/>
          <w:sz w:val="28"/>
          <w:szCs w:val="28"/>
        </w:rPr>
        <w:t xml:space="preserve"> на уроках математики</w:t>
      </w:r>
      <w:proofErr w:type="gramEnd"/>
    </w:p>
    <w:p w:rsidR="00BD7496" w:rsidRDefault="00BD7496" w:rsidP="00BD7496">
      <w:pPr>
        <w:pStyle w:val="ab"/>
        <w:jc w:val="left"/>
        <w:rPr>
          <w:rFonts w:ascii="Times New Roman" w:hAnsi="Times New Roman"/>
          <w:sz w:val="16"/>
          <w:szCs w:val="16"/>
        </w:rPr>
      </w:pPr>
    </w:p>
    <w:p w:rsidR="00BD7496" w:rsidRPr="006F4F66" w:rsidRDefault="00BD7496" w:rsidP="00BD7496">
      <w:pPr>
        <w:pStyle w:val="ab"/>
        <w:jc w:val="left"/>
        <w:rPr>
          <w:rFonts w:ascii="Times New Roman" w:hAnsi="Times New Roman"/>
          <w:sz w:val="28"/>
          <w:szCs w:val="28"/>
        </w:rPr>
      </w:pPr>
      <w:r w:rsidRPr="006F4F66">
        <w:rPr>
          <w:rFonts w:ascii="Times New Roman" w:hAnsi="Times New Roman"/>
          <w:sz w:val="28"/>
          <w:szCs w:val="28"/>
        </w:rPr>
        <w:t xml:space="preserve">6.  Разное.  </w:t>
      </w:r>
    </w:p>
    <w:p w:rsidR="00BD7496" w:rsidRDefault="00BD7496" w:rsidP="00BD7496">
      <w:pPr>
        <w:pStyle w:val="aa"/>
        <w:spacing w:before="0" w:beforeAutospacing="0" w:after="0" w:afterAutospacing="0"/>
        <w:rPr>
          <w:b/>
          <w:bCs/>
          <w:color w:val="0F243E"/>
          <w:sz w:val="28"/>
          <w:szCs w:val="28"/>
        </w:rPr>
      </w:pPr>
    </w:p>
    <w:p w:rsidR="00BD7496" w:rsidRDefault="00BD7496" w:rsidP="00BD7496">
      <w:pPr>
        <w:pStyle w:val="aa"/>
        <w:spacing w:before="0" w:beforeAutospacing="0" w:after="0" w:afterAutospacing="0"/>
        <w:rPr>
          <w:b/>
          <w:bCs/>
          <w:color w:val="0F243E"/>
          <w:sz w:val="28"/>
          <w:szCs w:val="28"/>
        </w:rPr>
      </w:pPr>
    </w:p>
    <w:p w:rsidR="00BD7496" w:rsidRPr="00BD7496" w:rsidRDefault="00BD7496" w:rsidP="00BD7496">
      <w:pPr>
        <w:pStyle w:val="aa"/>
        <w:spacing w:before="0" w:beforeAutospacing="0" w:after="0" w:afterAutospacing="0"/>
        <w:rPr>
          <w:sz w:val="28"/>
          <w:szCs w:val="28"/>
        </w:rPr>
      </w:pPr>
      <w:r>
        <w:rPr>
          <w:b/>
          <w:bCs/>
          <w:color w:val="0F243E"/>
          <w:sz w:val="28"/>
          <w:szCs w:val="28"/>
        </w:rPr>
        <w:t xml:space="preserve">                       </w:t>
      </w:r>
      <w:r w:rsidRPr="00BD7496">
        <w:rPr>
          <w:b/>
          <w:bCs/>
          <w:sz w:val="28"/>
          <w:szCs w:val="28"/>
        </w:rPr>
        <w:t>Заседание №3 (март)</w:t>
      </w:r>
    </w:p>
    <w:p w:rsidR="00BD7496" w:rsidRPr="006F4F66" w:rsidRDefault="00BD7496" w:rsidP="001566D9">
      <w:pPr>
        <w:pStyle w:val="aa"/>
        <w:spacing w:before="0" w:beforeAutospacing="0" w:after="0" w:afterAutospacing="0"/>
        <w:rPr>
          <w:color w:val="0F243E"/>
          <w:sz w:val="28"/>
          <w:szCs w:val="28"/>
        </w:rPr>
      </w:pPr>
    </w:p>
    <w:p w:rsidR="00AF29A2" w:rsidRPr="00334B83" w:rsidRDefault="00BD7496" w:rsidP="00AF29A2">
      <w:pPr>
        <w:pStyle w:val="aa"/>
        <w:spacing w:before="0" w:beforeAutospacing="0" w:after="0" w:afterAutospacing="0"/>
        <w:rPr>
          <w:sz w:val="28"/>
          <w:szCs w:val="28"/>
        </w:rPr>
      </w:pPr>
      <w:r w:rsidRPr="006F4F66">
        <w:rPr>
          <w:sz w:val="28"/>
          <w:szCs w:val="28"/>
        </w:rPr>
        <w:t xml:space="preserve">1. </w:t>
      </w:r>
      <w:r w:rsidR="00AF29A2" w:rsidRPr="00334B83">
        <w:rPr>
          <w:sz w:val="28"/>
          <w:szCs w:val="28"/>
        </w:rPr>
        <w:t xml:space="preserve">ФГОС </w:t>
      </w:r>
      <w:proofErr w:type="gramStart"/>
      <w:r w:rsidR="00AF29A2" w:rsidRPr="00334B83">
        <w:rPr>
          <w:sz w:val="28"/>
          <w:szCs w:val="28"/>
        </w:rPr>
        <w:t>обучающихся</w:t>
      </w:r>
      <w:proofErr w:type="gramEnd"/>
      <w:r w:rsidR="00AF29A2" w:rsidRPr="00334B83">
        <w:rPr>
          <w:sz w:val="28"/>
          <w:szCs w:val="28"/>
        </w:rPr>
        <w:t xml:space="preserve"> с ограниченными возможностями здоровья</w:t>
      </w:r>
    </w:p>
    <w:p w:rsidR="00BD7496" w:rsidRPr="00BD7496" w:rsidRDefault="00BD7496" w:rsidP="001566D9">
      <w:pPr>
        <w:pStyle w:val="aa"/>
        <w:spacing w:before="0" w:beforeAutospacing="0" w:after="0" w:afterAutospacing="0"/>
        <w:rPr>
          <w:b/>
          <w:sz w:val="28"/>
          <w:szCs w:val="28"/>
        </w:rPr>
      </w:pPr>
      <w:r w:rsidRPr="006F4F66">
        <w:rPr>
          <w:sz w:val="28"/>
          <w:szCs w:val="28"/>
        </w:rPr>
        <w:t xml:space="preserve">2. </w:t>
      </w:r>
      <w:r w:rsidRPr="00BD7496">
        <w:rPr>
          <w:sz w:val="28"/>
          <w:szCs w:val="28"/>
        </w:rPr>
        <w:t>Актуальные вопросы инклюзивного и специального образования</w:t>
      </w:r>
      <w:r>
        <w:rPr>
          <w:sz w:val="28"/>
          <w:szCs w:val="28"/>
        </w:rPr>
        <w:t>.</w:t>
      </w:r>
    </w:p>
    <w:p w:rsidR="00BD7496" w:rsidRPr="006F4F66" w:rsidRDefault="00BD7496" w:rsidP="001566D9">
      <w:pPr>
        <w:pStyle w:val="aa"/>
        <w:spacing w:before="0" w:beforeAutospacing="0" w:after="0" w:afterAutospacing="0"/>
        <w:rPr>
          <w:sz w:val="28"/>
          <w:szCs w:val="28"/>
        </w:rPr>
      </w:pPr>
    </w:p>
    <w:p w:rsidR="00F3288C" w:rsidRPr="00F3288C" w:rsidRDefault="00AF29A2" w:rsidP="00F3288C">
      <w:pPr>
        <w:pStyle w:val="aa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BD7496" w:rsidRPr="006F4F66">
        <w:rPr>
          <w:sz w:val="28"/>
          <w:szCs w:val="28"/>
        </w:rPr>
        <w:t xml:space="preserve">. </w:t>
      </w:r>
      <w:r w:rsidR="00F3288C" w:rsidRPr="00F3288C">
        <w:rPr>
          <w:sz w:val="28"/>
          <w:szCs w:val="28"/>
        </w:rPr>
        <w:t>Этапы современного урока по ФГОС  в контексте изучения нового материала (из опыта работы)</w:t>
      </w:r>
    </w:p>
    <w:p w:rsidR="00F3288C" w:rsidRDefault="00F3288C" w:rsidP="00F3288C">
      <w:pPr>
        <w:pStyle w:val="aa"/>
        <w:spacing w:before="0" w:beforeAutospacing="0" w:after="0" w:afterAutospacing="0"/>
        <w:rPr>
          <w:sz w:val="16"/>
          <w:szCs w:val="16"/>
        </w:rPr>
      </w:pPr>
    </w:p>
    <w:p w:rsidR="00BD7496" w:rsidRPr="006F4F66" w:rsidRDefault="00AF29A2" w:rsidP="00F3288C">
      <w:pPr>
        <w:pStyle w:val="aa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4</w:t>
      </w:r>
      <w:r w:rsidR="00BD7496">
        <w:rPr>
          <w:sz w:val="28"/>
          <w:szCs w:val="28"/>
        </w:rPr>
        <w:t xml:space="preserve">. </w:t>
      </w:r>
      <w:r w:rsidR="00BD7496" w:rsidRPr="006F4F66">
        <w:rPr>
          <w:sz w:val="28"/>
          <w:szCs w:val="28"/>
        </w:rPr>
        <w:t>Система подготовки уча</w:t>
      </w:r>
      <w:r w:rsidR="00BD7496">
        <w:rPr>
          <w:sz w:val="28"/>
          <w:szCs w:val="28"/>
        </w:rPr>
        <w:t>щихся к ЕГЭ и ГИА по математике</w:t>
      </w:r>
      <w:r w:rsidR="00BD7496" w:rsidRPr="006F4F66">
        <w:rPr>
          <w:sz w:val="28"/>
          <w:szCs w:val="28"/>
        </w:rPr>
        <w:t>.</w:t>
      </w:r>
    </w:p>
    <w:p w:rsidR="00BD7496" w:rsidRDefault="00BD7496" w:rsidP="00BD7496">
      <w:pPr>
        <w:pStyle w:val="aa"/>
        <w:spacing w:before="0" w:beforeAutospacing="0" w:after="0" w:afterAutospacing="0"/>
        <w:rPr>
          <w:sz w:val="16"/>
          <w:szCs w:val="16"/>
        </w:rPr>
      </w:pPr>
    </w:p>
    <w:p w:rsidR="00BD7496" w:rsidRPr="006F4F66" w:rsidRDefault="00AF29A2" w:rsidP="00BD7496">
      <w:pPr>
        <w:pStyle w:val="aa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5</w:t>
      </w:r>
      <w:r w:rsidR="00BD7496">
        <w:rPr>
          <w:sz w:val="28"/>
          <w:szCs w:val="28"/>
        </w:rPr>
        <w:t xml:space="preserve">.  </w:t>
      </w:r>
      <w:r w:rsidR="00BD7496" w:rsidRPr="006F4F66">
        <w:rPr>
          <w:sz w:val="28"/>
          <w:szCs w:val="28"/>
        </w:rPr>
        <w:t>Интернет-ресурсы в работе учителя математики</w:t>
      </w:r>
    </w:p>
    <w:p w:rsidR="00BD7496" w:rsidRPr="006F4F66" w:rsidRDefault="00BD7496" w:rsidP="00BD7496">
      <w:pPr>
        <w:pStyle w:val="aa"/>
        <w:spacing w:before="0" w:beforeAutospacing="0" w:after="0" w:afterAutospacing="0"/>
        <w:rPr>
          <w:sz w:val="28"/>
          <w:szCs w:val="28"/>
        </w:rPr>
      </w:pPr>
    </w:p>
    <w:p w:rsidR="00BD7496" w:rsidRPr="006F4F66" w:rsidRDefault="00BD7496" w:rsidP="00BD7496">
      <w:pPr>
        <w:pStyle w:val="aa"/>
        <w:spacing w:before="0" w:beforeAutospacing="0" w:after="0" w:afterAutospacing="0"/>
        <w:rPr>
          <w:b/>
          <w:bCs/>
          <w:color w:val="0F243E"/>
          <w:sz w:val="28"/>
          <w:szCs w:val="28"/>
        </w:rPr>
      </w:pPr>
      <w:r>
        <w:rPr>
          <w:b/>
          <w:bCs/>
          <w:color w:val="0F243E"/>
          <w:sz w:val="28"/>
          <w:szCs w:val="28"/>
        </w:rPr>
        <w:t xml:space="preserve">                      </w:t>
      </w:r>
      <w:r w:rsidRPr="006F4F66">
        <w:rPr>
          <w:b/>
          <w:bCs/>
          <w:color w:val="0F243E"/>
          <w:sz w:val="28"/>
          <w:szCs w:val="28"/>
        </w:rPr>
        <w:t>Заседание №4 (август)</w:t>
      </w:r>
    </w:p>
    <w:p w:rsidR="00BD7496" w:rsidRPr="001566D9" w:rsidRDefault="00BD7496" w:rsidP="00BD7496">
      <w:pPr>
        <w:pStyle w:val="aa"/>
        <w:spacing w:before="0" w:beforeAutospacing="0" w:after="0" w:afterAutospacing="0"/>
        <w:rPr>
          <w:rFonts w:eastAsia="MS UI Gothic"/>
          <w:b/>
        </w:rPr>
      </w:pPr>
    </w:p>
    <w:p w:rsidR="00BD7496" w:rsidRDefault="00BD7496" w:rsidP="00BD7496">
      <w:pPr>
        <w:pStyle w:val="a9"/>
        <w:spacing w:after="0" w:line="240" w:lineRule="auto"/>
        <w:ind w:left="175"/>
        <w:rPr>
          <w:sz w:val="16"/>
          <w:szCs w:val="16"/>
        </w:rPr>
      </w:pPr>
    </w:p>
    <w:p w:rsidR="00BD7496" w:rsidRPr="006F4F66" w:rsidRDefault="00BD7496" w:rsidP="00BD7496">
      <w:pPr>
        <w:pStyle w:val="a9"/>
        <w:spacing w:after="0" w:line="240" w:lineRule="auto"/>
        <w:ind w:left="175"/>
        <w:rPr>
          <w:sz w:val="28"/>
          <w:szCs w:val="28"/>
        </w:rPr>
      </w:pPr>
      <w:r w:rsidRPr="006F4F66">
        <w:rPr>
          <w:sz w:val="28"/>
          <w:szCs w:val="28"/>
        </w:rPr>
        <w:t xml:space="preserve">1. Анализ работы ММО учителей математики  </w:t>
      </w:r>
      <w:proofErr w:type="spellStart"/>
      <w:r w:rsidRPr="006F4F66">
        <w:rPr>
          <w:sz w:val="28"/>
          <w:szCs w:val="28"/>
        </w:rPr>
        <w:t>Родинского</w:t>
      </w:r>
      <w:proofErr w:type="spellEnd"/>
      <w:r w:rsidRPr="006F4F66">
        <w:rPr>
          <w:sz w:val="28"/>
          <w:szCs w:val="28"/>
        </w:rPr>
        <w:t xml:space="preserve"> района за 2019-2020  учебный год.</w:t>
      </w:r>
    </w:p>
    <w:p w:rsidR="00BD7496" w:rsidRDefault="00BD7496" w:rsidP="00BD7496">
      <w:pPr>
        <w:pStyle w:val="a9"/>
        <w:spacing w:after="0" w:line="240" w:lineRule="auto"/>
        <w:ind w:left="175"/>
        <w:rPr>
          <w:sz w:val="16"/>
          <w:szCs w:val="16"/>
        </w:rPr>
      </w:pPr>
    </w:p>
    <w:p w:rsidR="00BD7496" w:rsidRPr="006F4F66" w:rsidRDefault="00BD7496" w:rsidP="00BD7496">
      <w:pPr>
        <w:pStyle w:val="a9"/>
        <w:spacing w:after="0" w:line="240" w:lineRule="auto"/>
        <w:ind w:left="175"/>
        <w:rPr>
          <w:sz w:val="28"/>
          <w:szCs w:val="28"/>
        </w:rPr>
      </w:pPr>
      <w:r w:rsidRPr="006F4F66">
        <w:rPr>
          <w:sz w:val="28"/>
          <w:szCs w:val="28"/>
        </w:rPr>
        <w:t xml:space="preserve">2. Анализ результатов государственной итоговой аттестации в 9-х, 11-х классах по математике  в ОУ </w:t>
      </w:r>
      <w:proofErr w:type="spellStart"/>
      <w:r w:rsidRPr="006F4F66">
        <w:rPr>
          <w:sz w:val="28"/>
          <w:szCs w:val="28"/>
        </w:rPr>
        <w:t>Родинского</w:t>
      </w:r>
      <w:proofErr w:type="spellEnd"/>
      <w:r w:rsidRPr="006F4F66">
        <w:rPr>
          <w:sz w:val="28"/>
          <w:szCs w:val="28"/>
        </w:rPr>
        <w:t xml:space="preserve"> района в 2019-2020 учебном году. Проблемы. Пути решения. </w:t>
      </w:r>
    </w:p>
    <w:p w:rsidR="00BD7496" w:rsidRDefault="00BD7496" w:rsidP="00BD7496">
      <w:pPr>
        <w:pStyle w:val="a9"/>
        <w:spacing w:after="0" w:line="240" w:lineRule="auto"/>
        <w:ind w:left="175"/>
        <w:rPr>
          <w:sz w:val="16"/>
          <w:szCs w:val="16"/>
        </w:rPr>
      </w:pPr>
    </w:p>
    <w:p w:rsidR="00BD7496" w:rsidRPr="006F4F66" w:rsidRDefault="00BD7496" w:rsidP="00BD7496">
      <w:pPr>
        <w:pStyle w:val="a9"/>
        <w:spacing w:after="0" w:line="240" w:lineRule="auto"/>
        <w:ind w:left="175"/>
        <w:rPr>
          <w:sz w:val="28"/>
          <w:szCs w:val="28"/>
        </w:rPr>
      </w:pPr>
      <w:r w:rsidRPr="006F4F66">
        <w:rPr>
          <w:sz w:val="28"/>
          <w:szCs w:val="28"/>
        </w:rPr>
        <w:t>3. Мониторинг профессиональных данных педагогов.</w:t>
      </w:r>
    </w:p>
    <w:p w:rsidR="00BD7496" w:rsidRDefault="00BD7496" w:rsidP="00BD7496">
      <w:pPr>
        <w:pStyle w:val="a9"/>
        <w:spacing w:after="0" w:line="240" w:lineRule="auto"/>
        <w:ind w:left="175"/>
        <w:rPr>
          <w:sz w:val="16"/>
          <w:szCs w:val="16"/>
        </w:rPr>
      </w:pPr>
    </w:p>
    <w:p w:rsidR="00BD7496" w:rsidRPr="006F4F66" w:rsidRDefault="00BD7496" w:rsidP="00BD7496">
      <w:pPr>
        <w:pStyle w:val="a9"/>
        <w:spacing w:after="0" w:line="240" w:lineRule="auto"/>
        <w:ind w:left="175"/>
        <w:rPr>
          <w:sz w:val="28"/>
          <w:szCs w:val="28"/>
        </w:rPr>
      </w:pPr>
      <w:r w:rsidRPr="006F4F66">
        <w:rPr>
          <w:sz w:val="28"/>
          <w:szCs w:val="28"/>
        </w:rPr>
        <w:t>4.  Корректировка плана работы на 2020-2021 учебный год.</w:t>
      </w:r>
    </w:p>
    <w:p w:rsidR="00BD7496" w:rsidRDefault="00BD7496" w:rsidP="00BD7496">
      <w:pPr>
        <w:pStyle w:val="a9"/>
        <w:spacing w:after="0" w:line="240" w:lineRule="auto"/>
        <w:ind w:left="175"/>
        <w:rPr>
          <w:sz w:val="16"/>
          <w:szCs w:val="16"/>
        </w:rPr>
      </w:pPr>
    </w:p>
    <w:p w:rsidR="00BD7496" w:rsidRPr="006F4F66" w:rsidRDefault="00BD7496" w:rsidP="00BD7496">
      <w:pPr>
        <w:pStyle w:val="a9"/>
        <w:spacing w:after="0" w:line="240" w:lineRule="auto"/>
        <w:ind w:left="175"/>
        <w:rPr>
          <w:sz w:val="28"/>
          <w:szCs w:val="28"/>
        </w:rPr>
      </w:pPr>
      <w:r w:rsidRPr="006F4F66">
        <w:rPr>
          <w:sz w:val="28"/>
          <w:szCs w:val="28"/>
        </w:rPr>
        <w:t>5. Разное</w:t>
      </w:r>
    </w:p>
    <w:p w:rsidR="00BD7496" w:rsidRPr="006F4F66" w:rsidRDefault="00BD7496" w:rsidP="00BD749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F4F6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D7496" w:rsidRDefault="00BD7496" w:rsidP="00BD7496">
      <w:pPr>
        <w:pStyle w:val="aa"/>
        <w:spacing w:before="0" w:beforeAutospacing="0" w:after="0" w:afterAutospacing="0"/>
        <w:rPr>
          <w:sz w:val="28"/>
          <w:szCs w:val="28"/>
        </w:rPr>
      </w:pPr>
    </w:p>
    <w:p w:rsidR="00BD7496" w:rsidRPr="006F4F66" w:rsidRDefault="00BD7496" w:rsidP="00BD7496">
      <w:pPr>
        <w:pStyle w:val="aa"/>
        <w:spacing w:before="0" w:beforeAutospacing="0" w:after="0" w:afterAutospacing="0"/>
        <w:rPr>
          <w:sz w:val="28"/>
          <w:szCs w:val="28"/>
        </w:rPr>
      </w:pPr>
      <w:r w:rsidRPr="006F4F66">
        <w:rPr>
          <w:sz w:val="28"/>
          <w:szCs w:val="28"/>
        </w:rPr>
        <w:t>Руководитель ММО учителей математики:                Косяк Т.В.</w:t>
      </w:r>
    </w:p>
    <w:p w:rsidR="00BD7496" w:rsidRPr="006F4F66" w:rsidRDefault="00BD7496" w:rsidP="00BD7496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</w:p>
    <w:p w:rsidR="00D6657F" w:rsidRDefault="00D6657F" w:rsidP="00062E54">
      <w:pPr>
        <w:rPr>
          <w:color w:val="0F243E" w:themeColor="text2" w:themeShade="80"/>
        </w:rPr>
      </w:pPr>
    </w:p>
    <w:p w:rsidR="00D514F2" w:rsidRDefault="00D514F2" w:rsidP="00D514F2">
      <w:pPr>
        <w:ind w:firstLine="708"/>
      </w:pPr>
    </w:p>
    <w:p w:rsidR="00D514F2" w:rsidRPr="00B13CEA" w:rsidRDefault="00D514F2" w:rsidP="00062E54">
      <w:pPr>
        <w:rPr>
          <w:color w:val="0F243E" w:themeColor="text2" w:themeShade="80"/>
        </w:rPr>
      </w:pPr>
    </w:p>
    <w:p w:rsidR="00062E54" w:rsidRPr="00B13CEA" w:rsidRDefault="00062E54" w:rsidP="00062E54">
      <w:pPr>
        <w:tabs>
          <w:tab w:val="left" w:pos="1440"/>
        </w:tabs>
        <w:jc w:val="center"/>
        <w:rPr>
          <w:rFonts w:ascii="Times New Roman" w:hAnsi="Times New Roman" w:cs="Times New Roman"/>
          <w:b/>
          <w:color w:val="0F243E" w:themeColor="text2" w:themeShade="80"/>
          <w:sz w:val="28"/>
          <w:szCs w:val="28"/>
        </w:rPr>
      </w:pPr>
    </w:p>
    <w:p w:rsidR="00062E54" w:rsidRPr="00B13CEA" w:rsidRDefault="00062E54" w:rsidP="00062E54">
      <w:pPr>
        <w:tabs>
          <w:tab w:val="left" w:pos="1440"/>
        </w:tabs>
        <w:jc w:val="center"/>
        <w:rPr>
          <w:rFonts w:ascii="Times New Roman" w:hAnsi="Times New Roman" w:cs="Times New Roman"/>
          <w:b/>
          <w:color w:val="0F243E" w:themeColor="text2" w:themeShade="80"/>
          <w:sz w:val="28"/>
          <w:szCs w:val="28"/>
        </w:rPr>
      </w:pPr>
    </w:p>
    <w:p w:rsidR="00062E54" w:rsidRPr="00B13CEA" w:rsidRDefault="00062E54" w:rsidP="00062E54">
      <w:pPr>
        <w:tabs>
          <w:tab w:val="left" w:pos="1440"/>
        </w:tabs>
        <w:jc w:val="center"/>
        <w:rPr>
          <w:rFonts w:ascii="Times New Roman" w:hAnsi="Times New Roman" w:cs="Times New Roman"/>
          <w:b/>
          <w:color w:val="0F243E" w:themeColor="text2" w:themeShade="80"/>
          <w:sz w:val="28"/>
          <w:szCs w:val="28"/>
        </w:rPr>
      </w:pPr>
    </w:p>
    <w:p w:rsidR="00062E54" w:rsidRDefault="00062E54" w:rsidP="00062E54">
      <w:pPr>
        <w:tabs>
          <w:tab w:val="left" w:pos="1440"/>
        </w:tabs>
        <w:jc w:val="center"/>
        <w:rPr>
          <w:rFonts w:ascii="Times New Roman" w:hAnsi="Times New Roman" w:cs="Times New Roman"/>
          <w:b/>
          <w:color w:val="0F243E" w:themeColor="text2" w:themeShade="80"/>
          <w:sz w:val="28"/>
          <w:szCs w:val="28"/>
        </w:rPr>
      </w:pPr>
    </w:p>
    <w:p w:rsidR="00062E54" w:rsidRDefault="00062E54" w:rsidP="00062E54">
      <w:pPr>
        <w:tabs>
          <w:tab w:val="left" w:pos="1440"/>
        </w:tabs>
        <w:jc w:val="center"/>
        <w:rPr>
          <w:rFonts w:ascii="Times New Roman" w:hAnsi="Times New Roman" w:cs="Times New Roman"/>
          <w:b/>
          <w:color w:val="0F243E" w:themeColor="text2" w:themeShade="80"/>
          <w:sz w:val="28"/>
          <w:szCs w:val="28"/>
        </w:rPr>
      </w:pPr>
    </w:p>
    <w:p w:rsidR="00BA16E2" w:rsidRDefault="007F27A9" w:rsidP="007F27A9">
      <w:pPr>
        <w:tabs>
          <w:tab w:val="left" w:pos="1200"/>
          <w:tab w:val="left" w:pos="1440"/>
        </w:tabs>
      </w:pPr>
      <w:r>
        <w:rPr>
          <w:rFonts w:ascii="Times New Roman" w:hAnsi="Times New Roman" w:cs="Times New Roman"/>
          <w:b/>
          <w:color w:val="0F243E" w:themeColor="text2" w:themeShade="80"/>
          <w:sz w:val="28"/>
          <w:szCs w:val="28"/>
        </w:rPr>
        <w:tab/>
      </w:r>
    </w:p>
    <w:sectPr w:rsidR="00BA16E2" w:rsidSect="00062E54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6616C" w:rsidRDefault="0086616C" w:rsidP="007F27A9">
      <w:pPr>
        <w:spacing w:after="0" w:line="240" w:lineRule="auto"/>
      </w:pPr>
      <w:r>
        <w:separator/>
      </w:r>
    </w:p>
  </w:endnote>
  <w:endnote w:type="continuationSeparator" w:id="1">
    <w:p w:rsidR="0086616C" w:rsidRDefault="0086616C" w:rsidP="007F27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MS UI Gothic">
    <w:charset w:val="80"/>
    <w:family w:val="swiss"/>
    <w:pitch w:val="variable"/>
    <w:sig w:usb0="E00002FF" w:usb1="6AC7FDFB" w:usb2="00000012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6616C" w:rsidRDefault="0086616C" w:rsidP="007F27A9">
      <w:pPr>
        <w:spacing w:after="0" w:line="240" w:lineRule="auto"/>
      </w:pPr>
      <w:r>
        <w:separator/>
      </w:r>
    </w:p>
  </w:footnote>
  <w:footnote w:type="continuationSeparator" w:id="1">
    <w:p w:rsidR="0086616C" w:rsidRDefault="0086616C" w:rsidP="007F27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1">
    <w:nsid w:val="72296FF3"/>
    <w:multiLevelType w:val="multilevel"/>
    <w:tmpl w:val="D02CC2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  <w:sz w:val="28"/>
        <w:szCs w:val="28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62E54"/>
    <w:rsid w:val="00062E54"/>
    <w:rsid w:val="0008237C"/>
    <w:rsid w:val="00093356"/>
    <w:rsid w:val="000D7E81"/>
    <w:rsid w:val="001041C6"/>
    <w:rsid w:val="001566D9"/>
    <w:rsid w:val="002A2299"/>
    <w:rsid w:val="002D2C8C"/>
    <w:rsid w:val="003733CE"/>
    <w:rsid w:val="00425CBB"/>
    <w:rsid w:val="005B10F4"/>
    <w:rsid w:val="00601E6A"/>
    <w:rsid w:val="00693AFC"/>
    <w:rsid w:val="007F27A9"/>
    <w:rsid w:val="0086616C"/>
    <w:rsid w:val="00932244"/>
    <w:rsid w:val="00AF29A2"/>
    <w:rsid w:val="00BA16E2"/>
    <w:rsid w:val="00BD7496"/>
    <w:rsid w:val="00C64008"/>
    <w:rsid w:val="00D514F2"/>
    <w:rsid w:val="00D6657F"/>
    <w:rsid w:val="00DC0AF6"/>
    <w:rsid w:val="00F3288C"/>
    <w:rsid w:val="00F97992"/>
    <w:rsid w:val="00FB07A2"/>
    <w:rsid w:val="00FD39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2E54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693AFC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Стиль1"/>
    <w:basedOn w:val="1"/>
    <w:link w:val="12"/>
    <w:autoRedefine/>
    <w:qFormat/>
    <w:rsid w:val="00693AFC"/>
    <w:rPr>
      <w:color w:val="EAF1DD" w:themeColor="accent3" w:themeTint="33"/>
    </w:rPr>
  </w:style>
  <w:style w:type="character" w:customStyle="1" w:styleId="10">
    <w:name w:val="Заголовок 1 Знак"/>
    <w:basedOn w:val="a0"/>
    <w:link w:val="1"/>
    <w:uiPriority w:val="9"/>
    <w:rsid w:val="00693AFC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12">
    <w:name w:val="Стиль1 Знак"/>
    <w:basedOn w:val="10"/>
    <w:link w:val="11"/>
    <w:rsid w:val="00693AFC"/>
    <w:rPr>
      <w:color w:val="EAF1DD" w:themeColor="accent3" w:themeTint="33"/>
    </w:rPr>
  </w:style>
  <w:style w:type="character" w:styleId="a3">
    <w:name w:val="Strong"/>
    <w:basedOn w:val="a0"/>
    <w:uiPriority w:val="22"/>
    <w:qFormat/>
    <w:rsid w:val="00693AFC"/>
    <w:rPr>
      <w:b/>
      <w:bCs/>
    </w:rPr>
  </w:style>
  <w:style w:type="character" w:styleId="a4">
    <w:name w:val="Intense Emphasis"/>
    <w:basedOn w:val="a0"/>
    <w:uiPriority w:val="21"/>
    <w:qFormat/>
    <w:rsid w:val="00693AFC"/>
    <w:rPr>
      <w:b/>
      <w:bCs/>
      <w:i/>
      <w:iCs/>
      <w:color w:val="4F81BD" w:themeColor="accent1"/>
    </w:rPr>
  </w:style>
  <w:style w:type="paragraph" w:customStyle="1" w:styleId="2">
    <w:name w:val="Стиль2"/>
    <w:basedOn w:val="11"/>
    <w:link w:val="20"/>
    <w:qFormat/>
    <w:rsid w:val="00693AFC"/>
    <w:rPr>
      <w:color w:val="000000" w:themeColor="text1"/>
    </w:rPr>
  </w:style>
  <w:style w:type="character" w:customStyle="1" w:styleId="20">
    <w:name w:val="Стиль2 Знак"/>
    <w:basedOn w:val="12"/>
    <w:link w:val="2"/>
    <w:rsid w:val="00693AFC"/>
    <w:rPr>
      <w:color w:val="000000" w:themeColor="text1"/>
    </w:rPr>
  </w:style>
  <w:style w:type="table" w:styleId="a5">
    <w:name w:val="Table Grid"/>
    <w:basedOn w:val="a1"/>
    <w:uiPriority w:val="59"/>
    <w:rsid w:val="00062E54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062E54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062E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62E54"/>
    <w:rPr>
      <w:rFonts w:ascii="Tahoma" w:eastAsiaTheme="minorHAnsi" w:hAnsi="Tahoma" w:cs="Tahoma"/>
      <w:sz w:val="16"/>
      <w:szCs w:val="16"/>
      <w:lang w:eastAsia="en-US"/>
    </w:rPr>
  </w:style>
  <w:style w:type="paragraph" w:styleId="a9">
    <w:name w:val="List Paragraph"/>
    <w:basedOn w:val="a"/>
    <w:qFormat/>
    <w:rsid w:val="00062E54"/>
    <w:pPr>
      <w:ind w:left="720"/>
      <w:contextualSpacing/>
    </w:pPr>
    <w:rPr>
      <w:rFonts w:ascii="Times New Roman" w:hAnsi="Times New Roman" w:cs="Times New Roman"/>
      <w:sz w:val="24"/>
      <w:szCs w:val="24"/>
    </w:rPr>
  </w:style>
  <w:style w:type="character" w:customStyle="1" w:styleId="8">
    <w:name w:val="Основной текст (8)_"/>
    <w:basedOn w:val="a0"/>
    <w:link w:val="80"/>
    <w:rsid w:val="00FB07A2"/>
    <w:rPr>
      <w:b/>
      <w:bCs/>
      <w:sz w:val="22"/>
      <w:szCs w:val="22"/>
      <w:shd w:val="clear" w:color="auto" w:fill="FFFFFF"/>
    </w:rPr>
  </w:style>
  <w:style w:type="paragraph" w:customStyle="1" w:styleId="80">
    <w:name w:val="Основной текст (8)"/>
    <w:basedOn w:val="a"/>
    <w:link w:val="8"/>
    <w:rsid w:val="00FB07A2"/>
    <w:pPr>
      <w:widowControl w:val="0"/>
      <w:shd w:val="clear" w:color="auto" w:fill="FFFFFF"/>
      <w:spacing w:before="540" w:after="0" w:line="288" w:lineRule="exact"/>
      <w:jc w:val="center"/>
    </w:pPr>
    <w:rPr>
      <w:rFonts w:ascii="Calibri" w:eastAsia="Calibri" w:hAnsi="Calibri" w:cs="Times New Roman"/>
      <w:b/>
      <w:bCs/>
      <w:lang w:eastAsia="ru-RU"/>
    </w:rPr>
  </w:style>
  <w:style w:type="paragraph" w:styleId="aa">
    <w:name w:val="Normal (Web)"/>
    <w:basedOn w:val="a"/>
    <w:uiPriority w:val="99"/>
    <w:unhideWhenUsed/>
    <w:rsid w:val="00D514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uiPriority w:val="1"/>
    <w:qFormat/>
    <w:rsid w:val="00D514F2"/>
    <w:pPr>
      <w:jc w:val="both"/>
    </w:pPr>
    <w:rPr>
      <w:sz w:val="22"/>
      <w:szCs w:val="22"/>
      <w:lang w:eastAsia="en-US"/>
    </w:rPr>
  </w:style>
  <w:style w:type="paragraph" w:customStyle="1" w:styleId="13">
    <w:name w:val="Абзац списка1"/>
    <w:basedOn w:val="a"/>
    <w:rsid w:val="00D514F2"/>
    <w:pPr>
      <w:suppressAutoHyphens/>
      <w:ind w:left="720"/>
    </w:pPr>
    <w:rPr>
      <w:rFonts w:ascii="Calibri" w:eastAsia="SimSun" w:hAnsi="Calibri" w:cs="Calibri"/>
      <w:lang w:eastAsia="ar-SA"/>
    </w:rPr>
  </w:style>
  <w:style w:type="paragraph" w:styleId="ac">
    <w:name w:val="header"/>
    <w:basedOn w:val="a"/>
    <w:link w:val="ad"/>
    <w:uiPriority w:val="99"/>
    <w:semiHidden/>
    <w:unhideWhenUsed/>
    <w:rsid w:val="007F27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7F27A9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e">
    <w:name w:val="footer"/>
    <w:basedOn w:val="a"/>
    <w:link w:val="af"/>
    <w:uiPriority w:val="99"/>
    <w:semiHidden/>
    <w:unhideWhenUsed/>
    <w:rsid w:val="007F27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7F27A9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pple-converted-space">
    <w:name w:val="apple-converted-space"/>
    <w:basedOn w:val="a0"/>
    <w:rsid w:val="00BD749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ducaltai.ru" TargetMode="External"/><Relationship Id="rId13" Type="http://schemas.openxmlformats.org/officeDocument/2006/relationships/hyperlink" Target="http://videoconf.educaltai.ru/playback/presentation/playback.html?meetingId=21c106ed8e79d46a39100247d2fd208000f8e61a-1425368186449" TargetMode="External"/><Relationship Id="rId18" Type="http://schemas.openxmlformats.org/officeDocument/2006/relationships/hyperlink" Target="http://urokimatematiki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www.akipkro.ru/kpop-main/kpmo-matematiki/novosti/6920-20150305-2.html" TargetMode="External"/><Relationship Id="rId17" Type="http://schemas.openxmlformats.org/officeDocument/2006/relationships/hyperlink" Target="http://www.uchportal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1september.ru/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reshuege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fipi.ru/" TargetMode="External"/><Relationship Id="rId10" Type="http://schemas.openxmlformats.org/officeDocument/2006/relationships/hyperlink" Target="http://alexlarin.net/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akipkro.ru" TargetMode="External"/><Relationship Id="rId14" Type="http://schemas.openxmlformats.org/officeDocument/2006/relationships/hyperlink" Target="http://videoconf.educaltai.ru/playback/presentation/playback.html?meetingId=21c106ed8e79d46a39100247d2fd208000f8e61a-14265803695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6</Pages>
  <Words>1361</Words>
  <Characters>7763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2017-10-26T20:50:00Z</dcterms:created>
  <dcterms:modified xsi:type="dcterms:W3CDTF">2019-09-17T21:58:00Z</dcterms:modified>
</cp:coreProperties>
</file>